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8E1860">
        <w:tc>
          <w:tcPr>
            <w:tcW w:w="509" w:type="dxa"/>
          </w:tcPr>
          <w:p w:rsidR="008E1860" w:rsidRDefault="00C72419">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E1860" w:rsidRDefault="00C72419">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29.100.10</w:t>
            </w:r>
          </w:p>
        </w:tc>
      </w:tr>
      <w:tr w:rsidR="008E1860">
        <w:tc>
          <w:tcPr>
            <w:tcW w:w="509" w:type="dxa"/>
          </w:tcPr>
          <w:p w:rsidR="008E1860" w:rsidRDefault="00C72419">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8E1860">
              <w:trPr>
                <w:trHeight w:hRule="exact" w:val="1021"/>
              </w:trPr>
              <w:tc>
                <w:tcPr>
                  <w:tcW w:w="9242" w:type="dxa"/>
                  <w:vAlign w:val="center"/>
                </w:tcPr>
                <w:p w:rsidR="008E1860" w:rsidRDefault="00C72419" w:rsidP="00BE7D7E">
                  <w:pPr>
                    <w:pStyle w:val="afffff5"/>
                    <w:framePr w:w="0" w:hRule="auto" w:wrap="auto" w:hAnchor="text" w:xAlign="left" w:yAlign="inline" w:anchorLock="0"/>
                    <w:ind w:left="420" w:right="624"/>
                    <w:rPr>
                      <w:rFonts w:ascii="宋体" w:hAnsi="宋体"/>
                      <w:sz w:val="28"/>
                      <w:szCs w:val="28"/>
                    </w:rPr>
                  </w:pPr>
                  <w:r>
                    <w:rPr>
                      <w:sz w:val="21"/>
                      <w:szCs w:val="21"/>
                    </w:rPr>
                    <w:t xml:space="preserve"> </w:t>
                  </w:r>
                </w:p>
              </w:tc>
            </w:tr>
          </w:tbl>
          <w:p w:rsidR="008E1860" w:rsidRDefault="00C72419">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L19</w:t>
            </w:r>
          </w:p>
        </w:tc>
      </w:tr>
    </w:tbl>
    <w:p w:rsidR="008E1860" w:rsidRDefault="00C72419">
      <w:pPr>
        <w:pStyle w:val="afffff6"/>
        <w:framePr w:w="9639" w:h="624" w:hRule="exact" w:hSpace="181" w:vSpace="181" w:wrap="around" w:hAnchor="page" w:x="1305" w:y="2269"/>
        <w:rPr>
          <w:rFonts w:ascii="黑体" w:eastAsia="黑体" w:hAnsi="黑体"/>
          <w:b w:val="0"/>
          <w:bCs w:val="0"/>
          <w:w w:val="100"/>
          <w:szCs w:val="52"/>
        </w:rPr>
      </w:pPr>
      <w:bookmarkStart w:id="0" w:name="_Hlk26473981"/>
      <w:r>
        <w:rPr>
          <w:rFonts w:ascii="黑体" w:eastAsia="黑体" w:hint="eastAsia"/>
          <w:b w:val="0"/>
          <w:w w:val="100"/>
          <w:szCs w:val="52"/>
        </w:rPr>
        <w:t>团体</w:t>
      </w:r>
      <w:r>
        <w:rPr>
          <w:rFonts w:ascii="黑体" w:eastAsia="黑体" w:hAnsi="黑体" w:hint="eastAsia"/>
          <w:b w:val="0"/>
          <w:bCs w:val="0"/>
          <w:w w:val="100"/>
          <w:szCs w:val="52"/>
        </w:rPr>
        <w:t>标准</w:t>
      </w:r>
    </w:p>
    <w:bookmarkEnd w:id="0"/>
    <w:p w:rsidR="008E1860" w:rsidRDefault="00C72419">
      <w:pPr>
        <w:pStyle w:val="affffffffff8"/>
        <w:framePr w:wrap="auto"/>
      </w:pPr>
      <w:r>
        <w:t>T/</w:t>
      </w:r>
      <w:r>
        <w:rPr>
          <w:rFonts w:hint="eastAsia"/>
        </w:rPr>
        <w:t>CECA</w:t>
      </w:r>
      <w:r>
        <w:t xml:space="preserve"> </w:t>
      </w:r>
      <w:r w:rsidR="008E1860">
        <w:fldChar w:fldCharType="begin">
          <w:ffData>
            <w:name w:val="NSTD_CODE_F"/>
            <w:enabled/>
            <w:calcOnExit w:val="0"/>
            <w:textInput>
              <w:default w:val="XXXX"/>
            </w:textInput>
          </w:ffData>
        </w:fldChar>
      </w:r>
      <w:bookmarkStart w:id="1" w:name="NSTD_CODE_F"/>
      <w:r>
        <w:instrText xml:space="preserve"> FORMTEXT </w:instrText>
      </w:r>
      <w:r w:rsidR="008E1860">
        <w:fldChar w:fldCharType="separate"/>
      </w:r>
      <w:r>
        <w:t>XXXX</w:t>
      </w:r>
      <w:r w:rsidR="008E1860">
        <w:fldChar w:fldCharType="end"/>
      </w:r>
      <w:bookmarkEnd w:id="1"/>
      <w:r>
        <w:rPr>
          <w:rFonts w:hAnsi="黑体"/>
        </w:rPr>
        <w:t>—</w:t>
      </w:r>
      <w:r w:rsidR="008E1860">
        <w:fldChar w:fldCharType="begin">
          <w:ffData>
            <w:name w:val="NSTD_CODE_B"/>
            <w:enabled/>
            <w:calcOnExit w:val="0"/>
            <w:textInput>
              <w:default w:val="XXXX"/>
            </w:textInput>
          </w:ffData>
        </w:fldChar>
      </w:r>
      <w:bookmarkStart w:id="2" w:name="NSTD_CODE_B"/>
      <w:r>
        <w:instrText xml:space="preserve"> FORMTEXT </w:instrText>
      </w:r>
      <w:r w:rsidR="008E1860">
        <w:fldChar w:fldCharType="separate"/>
      </w:r>
      <w:r>
        <w:t>XXXX</w:t>
      </w:r>
      <w:r w:rsidR="008E1860">
        <w:fldChar w:fldCharType="end"/>
      </w:r>
      <w:bookmarkEnd w:id="2"/>
    </w:p>
    <w:p w:rsidR="008E1860" w:rsidRDefault="008E1860">
      <w:pPr>
        <w:pStyle w:val="affffffffff9"/>
        <w:framePr w:wrap="auto"/>
        <w:rPr>
          <w:rFonts w:hAnsi="黑体"/>
        </w:rPr>
      </w:pPr>
    </w:p>
    <w:p w:rsidR="008E1860" w:rsidRDefault="008E1860">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8E1860" w:rsidRDefault="008E1860">
      <w:pPr>
        <w:pStyle w:val="afffff6"/>
        <w:framePr w:w="9639" w:h="6976" w:hRule="exact" w:hSpace="0" w:vSpace="0" w:wrap="around" w:hAnchor="page" w:y="6408"/>
        <w:jc w:val="center"/>
        <w:rPr>
          <w:rFonts w:ascii="黑体" w:eastAsia="黑体" w:hAnsi="黑体"/>
          <w:b w:val="0"/>
          <w:bCs w:val="0"/>
          <w:w w:val="100"/>
        </w:rPr>
      </w:pPr>
    </w:p>
    <w:p w:rsidR="008E1860" w:rsidRDefault="00C72419">
      <w:pPr>
        <w:framePr w:w="9639" w:h="6974" w:hRule="exact" w:wrap="around" w:vAnchor="page" w:hAnchor="page" w:x="1419" w:y="6408" w:anchorLock="1"/>
        <w:spacing w:before="120" w:after="120"/>
        <w:ind w:right="-144"/>
        <w:jc w:val="center"/>
        <w:rPr>
          <w:rFonts w:ascii="黑体" w:eastAsia="黑体" w:hAnsi="黑体" w:cs="黑体"/>
          <w:sz w:val="52"/>
          <w:szCs w:val="52"/>
        </w:rPr>
      </w:pPr>
      <w:r>
        <w:rPr>
          <w:rFonts w:ascii="黑体" w:eastAsia="黑体" w:hAnsi="黑体" w:cs="黑体" w:hint="eastAsia"/>
          <w:sz w:val="52"/>
          <w:szCs w:val="52"/>
        </w:rPr>
        <w:t>旋磁多晶铁氧体材料</w:t>
      </w:r>
    </w:p>
    <w:p w:rsidR="008E1860" w:rsidRDefault="008E1860">
      <w:pPr>
        <w:framePr w:w="9639" w:h="6974" w:hRule="exact" w:wrap="around" w:vAnchor="page" w:hAnchor="page" w:x="1419" w:y="6408" w:anchorLock="1"/>
        <w:ind w:left="-1418"/>
      </w:pPr>
      <w:bookmarkStart w:id="3" w:name="_GoBack"/>
      <w:bookmarkEnd w:id="3"/>
    </w:p>
    <w:p w:rsidR="008E1860" w:rsidRDefault="00C72419">
      <w:pPr>
        <w:framePr w:w="9639" w:h="6974" w:hRule="exact" w:wrap="around" w:vAnchor="page" w:hAnchor="page" w:x="1419" w:y="6408" w:anchorLock="1"/>
        <w:spacing w:before="120" w:after="120"/>
        <w:ind w:right="-144"/>
        <w:jc w:val="center"/>
        <w:rPr>
          <w:rFonts w:eastAsia="黑体"/>
        </w:rPr>
      </w:pPr>
      <w:proofErr w:type="spellStart"/>
      <w:r>
        <w:rPr>
          <w:rFonts w:eastAsia="黑体"/>
          <w:sz w:val="28"/>
          <w:szCs w:val="28"/>
        </w:rPr>
        <w:t>Gyromagnetic</w:t>
      </w:r>
      <w:proofErr w:type="spellEnd"/>
      <w:r>
        <w:rPr>
          <w:rFonts w:eastAsia="黑体"/>
          <w:sz w:val="28"/>
          <w:szCs w:val="28"/>
        </w:rPr>
        <w:t xml:space="preserve"> polycrystalline ferrite material</w:t>
      </w:r>
    </w:p>
    <w:p w:rsidR="008E1860" w:rsidRDefault="008E1860">
      <w:pPr>
        <w:pStyle w:val="afffffffe"/>
        <w:framePr w:w="9639" w:h="6974" w:hRule="exact" w:wrap="around" w:vAnchor="page" w:hAnchor="page" w:x="1419" w:y="6408" w:anchorLock="1"/>
        <w:jc w:val="both"/>
        <w:textAlignment w:val="bottom"/>
        <w:rPr>
          <w:rFonts w:eastAsia="黑体"/>
          <w:szCs w:val="28"/>
        </w:rPr>
      </w:pPr>
    </w:p>
    <w:p w:rsidR="008E1860" w:rsidRDefault="008D03E2">
      <w:pPr>
        <w:pStyle w:val="afffffffe"/>
        <w:framePr w:w="9639" w:h="6974" w:hRule="exact" w:wrap="around" w:vAnchor="page" w:hAnchor="page" w:x="1419" w:y="6408" w:anchorLock="1"/>
        <w:spacing w:before="440" w:after="160"/>
        <w:textAlignment w:val="bottom"/>
        <w:rPr>
          <w:sz w:val="24"/>
          <w:szCs w:val="28"/>
        </w:rPr>
      </w:pPr>
      <w:r>
        <w:rPr>
          <w:rFonts w:hint="eastAsia"/>
          <w:sz w:val="24"/>
          <w:szCs w:val="28"/>
        </w:rPr>
        <w:t>(</w:t>
      </w:r>
      <w:r w:rsidR="00C72419">
        <w:rPr>
          <w:rFonts w:hint="eastAsia"/>
          <w:sz w:val="24"/>
          <w:szCs w:val="28"/>
        </w:rPr>
        <w:t>征求意见稿</w:t>
      </w:r>
      <w:r>
        <w:rPr>
          <w:rFonts w:hint="eastAsia"/>
          <w:sz w:val="24"/>
          <w:szCs w:val="28"/>
        </w:rPr>
        <w:t>)</w:t>
      </w:r>
    </w:p>
    <w:p w:rsidR="008E1860" w:rsidRDefault="008E1860">
      <w:pPr>
        <w:pStyle w:val="afffffffe"/>
        <w:framePr w:w="9639" w:h="6974" w:hRule="exact" w:wrap="around" w:vAnchor="page" w:hAnchor="page" w:x="1419" w:y="6408" w:anchorLock="1"/>
        <w:spacing w:before="180" w:line="240" w:lineRule="atLeast"/>
        <w:textAlignment w:val="bottom"/>
        <w:rPr>
          <w:sz w:val="21"/>
          <w:szCs w:val="28"/>
        </w:rPr>
      </w:pPr>
    </w:p>
    <w:p w:rsidR="008E1860" w:rsidRDefault="008E1860" w:rsidP="00BE7D7E">
      <w:pPr>
        <w:pStyle w:val="afffffffe"/>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sidR="00C72419">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4"/>
    </w:p>
    <w:p w:rsidR="008E1860" w:rsidRDefault="00C72419">
      <w:pPr>
        <w:pStyle w:val="affffffffff6"/>
        <w:framePr w:wrap="around" w:y="14176"/>
      </w:pPr>
      <w:r>
        <w:rPr>
          <w:rFonts w:ascii="黑体" w:hint="eastAsia"/>
        </w:rPr>
        <w:t>2022</w:t>
      </w:r>
      <w:r>
        <w:rPr>
          <w:rFonts w:ascii="黑体"/>
        </w:rPr>
        <w:t>-</w:t>
      </w:r>
      <w:r>
        <w:t xml:space="preserve"> </w:t>
      </w:r>
      <w:r w:rsidR="008E1860">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sidR="008E1860">
        <w:rPr>
          <w:rFonts w:ascii="黑体"/>
        </w:rPr>
      </w:r>
      <w:r w:rsidR="008E1860">
        <w:rPr>
          <w:rFonts w:ascii="黑体"/>
        </w:rPr>
        <w:fldChar w:fldCharType="separate"/>
      </w:r>
      <w:r>
        <w:rPr>
          <w:rFonts w:ascii="黑体"/>
        </w:rPr>
        <w:t>XX</w:t>
      </w:r>
      <w:r w:rsidR="008E1860">
        <w:rPr>
          <w:rFonts w:ascii="黑体"/>
        </w:rPr>
        <w:fldChar w:fldCharType="end"/>
      </w:r>
      <w:bookmarkEnd w:id="5"/>
      <w:r>
        <w:t xml:space="preserve"> </w:t>
      </w:r>
      <w:r>
        <w:rPr>
          <w:rFonts w:ascii="黑体"/>
        </w:rPr>
        <w:t>-</w:t>
      </w:r>
      <w:r>
        <w:t xml:space="preserve"> </w:t>
      </w:r>
      <w:r w:rsidR="008E1860">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sidR="008E1860">
        <w:rPr>
          <w:rFonts w:ascii="黑体"/>
        </w:rPr>
      </w:r>
      <w:r w:rsidR="008E1860">
        <w:rPr>
          <w:rFonts w:ascii="黑体"/>
        </w:rPr>
        <w:fldChar w:fldCharType="separate"/>
      </w:r>
      <w:r>
        <w:rPr>
          <w:rFonts w:ascii="黑体"/>
        </w:rPr>
        <w:t>XX</w:t>
      </w:r>
      <w:r w:rsidR="008E1860">
        <w:rPr>
          <w:rFonts w:ascii="黑体"/>
        </w:rPr>
        <w:fldChar w:fldCharType="end"/>
      </w:r>
      <w:bookmarkEnd w:id="6"/>
      <w:r>
        <w:rPr>
          <w:rFonts w:hint="eastAsia"/>
        </w:rPr>
        <w:t>发布</w:t>
      </w:r>
    </w:p>
    <w:p w:rsidR="008E1860" w:rsidRDefault="00C72419">
      <w:pPr>
        <w:pStyle w:val="affffffffff7"/>
        <w:framePr w:wrap="around" w:y="14176"/>
      </w:pPr>
      <w:r>
        <w:rPr>
          <w:rFonts w:ascii="黑体" w:hint="eastAsia"/>
        </w:rPr>
        <w:t>2022</w:t>
      </w:r>
      <w:r>
        <w:rPr>
          <w:rFonts w:ascii="黑体"/>
        </w:rPr>
        <w:t>-</w:t>
      </w:r>
      <w:r>
        <w:t xml:space="preserve"> </w:t>
      </w:r>
      <w:r w:rsidR="008E1860">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sidR="008E1860">
        <w:rPr>
          <w:rFonts w:ascii="黑体"/>
        </w:rPr>
      </w:r>
      <w:r w:rsidR="008E1860">
        <w:rPr>
          <w:rFonts w:ascii="黑体"/>
        </w:rPr>
        <w:fldChar w:fldCharType="separate"/>
      </w:r>
      <w:r>
        <w:rPr>
          <w:rFonts w:ascii="黑体"/>
        </w:rPr>
        <w:t>XX</w:t>
      </w:r>
      <w:r w:rsidR="008E1860">
        <w:rPr>
          <w:rFonts w:ascii="黑体"/>
        </w:rPr>
        <w:fldChar w:fldCharType="end"/>
      </w:r>
      <w:bookmarkEnd w:id="7"/>
      <w:r>
        <w:t xml:space="preserve"> </w:t>
      </w:r>
      <w:r>
        <w:rPr>
          <w:rFonts w:ascii="黑体"/>
        </w:rPr>
        <w:t>-</w:t>
      </w:r>
      <w:r>
        <w:t xml:space="preserve"> </w:t>
      </w:r>
      <w:r w:rsidR="008E1860">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sidR="008E1860">
        <w:rPr>
          <w:rFonts w:ascii="黑体"/>
        </w:rPr>
      </w:r>
      <w:r w:rsidR="008E1860">
        <w:rPr>
          <w:rFonts w:ascii="黑体"/>
        </w:rPr>
        <w:fldChar w:fldCharType="separate"/>
      </w:r>
      <w:r>
        <w:rPr>
          <w:rFonts w:ascii="黑体"/>
        </w:rPr>
        <w:t>XX</w:t>
      </w:r>
      <w:r w:rsidR="008E1860">
        <w:rPr>
          <w:rFonts w:ascii="黑体"/>
        </w:rPr>
        <w:fldChar w:fldCharType="end"/>
      </w:r>
      <w:bookmarkEnd w:id="8"/>
      <w:r>
        <w:rPr>
          <w:rFonts w:hint="eastAsia"/>
        </w:rPr>
        <w:t>实施</w:t>
      </w:r>
    </w:p>
    <w:p w:rsidR="008E1860" w:rsidRDefault="00C72419">
      <w:pPr>
        <w:pStyle w:val="affffffffe"/>
        <w:framePr w:h="584" w:hRule="exact" w:hSpace="181" w:vSpace="181" w:wrap="around" w:y="14800"/>
        <w:rPr>
          <w:rFonts w:hAnsi="黑体"/>
        </w:rPr>
      </w:pPr>
      <w:r>
        <w:rPr>
          <w:rFonts w:hAnsi="黑体" w:hint="eastAsia"/>
          <w:w w:val="100"/>
          <w:sz w:val="28"/>
        </w:rPr>
        <w:t>中国</w:t>
      </w:r>
      <w:r>
        <w:rPr>
          <w:rFonts w:hAnsi="黑体"/>
          <w:w w:val="100"/>
          <w:sz w:val="28"/>
        </w:rPr>
        <w:t>电子元件行业协会</w:t>
      </w:r>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rsidR="008E1860" w:rsidRDefault="008E1860">
      <w:pPr>
        <w:rPr>
          <w:rFonts w:ascii="宋体" w:hAnsi="宋体"/>
          <w:sz w:val="28"/>
          <w:szCs w:val="28"/>
        </w:rPr>
        <w:sectPr w:rsidR="008E1860">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35"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8E1860" w:rsidRDefault="00C72419">
      <w:pPr>
        <w:pStyle w:val="afffffff0"/>
        <w:spacing w:after="360"/>
      </w:pPr>
      <w:bookmarkStart w:id="9" w:name="BookMark1"/>
      <w:r>
        <w:rPr>
          <w:rFonts w:hint="eastAsia"/>
          <w:spacing w:val="320"/>
        </w:rPr>
        <w:lastRenderedPageBreak/>
        <w:t>目</w:t>
      </w:r>
      <w:r>
        <w:rPr>
          <w:rFonts w:hint="eastAsia"/>
        </w:rPr>
        <w:t>次</w:t>
      </w:r>
    </w:p>
    <w:p w:rsidR="008E1860" w:rsidRDefault="008E1860">
      <w:pPr>
        <w:pStyle w:val="10"/>
        <w:tabs>
          <w:tab w:val="right" w:leader="dot" w:pos="9344"/>
        </w:tabs>
        <w:rPr>
          <w:rFonts w:asciiTheme="minorHAnsi" w:eastAsiaTheme="minorEastAsia" w:hAnsiTheme="minorHAnsi" w:cstheme="minorBidi"/>
          <w:szCs w:val="22"/>
        </w:rPr>
      </w:pPr>
      <w:r w:rsidRPr="008E1860">
        <w:fldChar w:fldCharType="begin"/>
      </w:r>
      <w:r w:rsidR="00C72419">
        <w:instrText xml:space="preserve"> TOC \o "1-1" \h </w:instrText>
      </w:r>
      <w:r w:rsidRPr="008E1860">
        <w:fldChar w:fldCharType="separate"/>
      </w:r>
      <w:hyperlink w:anchor="_Toc106184329" w:history="1">
        <w:r w:rsidR="00C72419">
          <w:rPr>
            <w:rStyle w:val="afffff1"/>
            <w:rFonts w:hint="eastAsia"/>
          </w:rPr>
          <w:t>前言</w:t>
        </w:r>
        <w:r w:rsidR="00C72419">
          <w:tab/>
        </w:r>
        <w:r>
          <w:fldChar w:fldCharType="begin"/>
        </w:r>
        <w:r w:rsidR="00C72419">
          <w:instrText xml:space="preserve"> PAGEREF _Toc106184329 \h </w:instrText>
        </w:r>
        <w:r>
          <w:fldChar w:fldCharType="separate"/>
        </w:r>
        <w:r w:rsidR="00C72419">
          <w:t>II</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0" w:history="1">
        <w:r w:rsidR="00C72419">
          <w:rPr>
            <w:rStyle w:val="afffff1"/>
            <w:rFonts w:hint="eastAsia"/>
          </w:rPr>
          <w:t>引言</w:t>
        </w:r>
        <w:r w:rsidR="00C72419">
          <w:tab/>
        </w:r>
        <w:r>
          <w:fldChar w:fldCharType="begin"/>
        </w:r>
        <w:r w:rsidR="00C72419">
          <w:instrText xml:space="preserve"> PAGEREF _Toc10</w:instrText>
        </w:r>
        <w:r w:rsidR="00C72419">
          <w:instrText xml:space="preserve">6184330 \h </w:instrText>
        </w:r>
        <w:r>
          <w:fldChar w:fldCharType="separate"/>
        </w:r>
        <w:r w:rsidR="00C72419">
          <w:t>III</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1" w:history="1">
        <w:r w:rsidR="00C72419">
          <w:rPr>
            <w:rStyle w:val="afffff1"/>
          </w:rPr>
          <w:t xml:space="preserve">1 </w:t>
        </w:r>
        <w:r w:rsidR="00C72419">
          <w:rPr>
            <w:rStyle w:val="afffff1"/>
            <w:rFonts w:hint="eastAsia"/>
          </w:rPr>
          <w:t xml:space="preserve"> </w:t>
        </w:r>
        <w:r w:rsidR="00C72419">
          <w:rPr>
            <w:rStyle w:val="afffff1"/>
            <w:rFonts w:hint="eastAsia"/>
          </w:rPr>
          <w:t>范围</w:t>
        </w:r>
        <w:r w:rsidR="00C72419">
          <w:tab/>
        </w:r>
        <w:r>
          <w:fldChar w:fldCharType="begin"/>
        </w:r>
        <w:r w:rsidR="00C72419">
          <w:instrText xml:space="preserve"> PAGEREF _Toc106184331 \h </w:instrText>
        </w:r>
        <w:r>
          <w:fldChar w:fldCharType="separate"/>
        </w:r>
        <w:r w:rsidR="00C72419">
          <w:t>1</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2" w:history="1">
        <w:r w:rsidR="00C72419">
          <w:rPr>
            <w:rStyle w:val="afffff1"/>
          </w:rPr>
          <w:t xml:space="preserve">2 </w:t>
        </w:r>
        <w:r w:rsidR="00C72419">
          <w:rPr>
            <w:rStyle w:val="afffff1"/>
            <w:rFonts w:hint="eastAsia"/>
          </w:rPr>
          <w:t xml:space="preserve"> </w:t>
        </w:r>
        <w:r w:rsidR="00C72419">
          <w:rPr>
            <w:rStyle w:val="afffff1"/>
            <w:rFonts w:hint="eastAsia"/>
          </w:rPr>
          <w:t>规范性</w:t>
        </w:r>
        <w:r w:rsidR="00C72419">
          <w:rPr>
            <w:rStyle w:val="afffff1"/>
            <w:rFonts w:hint="eastAsia"/>
          </w:rPr>
          <w:t>引用文件</w:t>
        </w:r>
        <w:r w:rsidR="00C72419">
          <w:tab/>
        </w:r>
        <w:r>
          <w:fldChar w:fldCharType="begin"/>
        </w:r>
        <w:r w:rsidR="00C72419">
          <w:instrText xml:space="preserve"> PAGEREF _Toc106184332 \h </w:instrText>
        </w:r>
        <w:r>
          <w:fldChar w:fldCharType="separate"/>
        </w:r>
        <w:r w:rsidR="00C72419">
          <w:t>1</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3" w:history="1">
        <w:r w:rsidR="00C72419">
          <w:rPr>
            <w:rStyle w:val="afffff1"/>
          </w:rPr>
          <w:t xml:space="preserve">3 </w:t>
        </w:r>
        <w:r w:rsidR="00C72419">
          <w:rPr>
            <w:rStyle w:val="afffff1"/>
            <w:rFonts w:hint="eastAsia"/>
          </w:rPr>
          <w:t xml:space="preserve"> </w:t>
        </w:r>
        <w:r w:rsidR="00C72419">
          <w:rPr>
            <w:rStyle w:val="afffff1"/>
            <w:rFonts w:hint="eastAsia"/>
          </w:rPr>
          <w:t>术语和定义</w:t>
        </w:r>
        <w:r w:rsidR="00C72419">
          <w:tab/>
        </w:r>
        <w:r>
          <w:fldChar w:fldCharType="begin"/>
        </w:r>
        <w:r w:rsidR="00C72419">
          <w:instrText xml:space="preserve"> PAGEREF _Toc106184333 \h </w:instrText>
        </w:r>
        <w:r>
          <w:fldChar w:fldCharType="separate"/>
        </w:r>
        <w:r w:rsidR="00C72419">
          <w:t>1</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4" w:history="1">
        <w:r w:rsidR="00C72419">
          <w:rPr>
            <w:rStyle w:val="afffff1"/>
          </w:rPr>
          <w:t xml:space="preserve">4 </w:t>
        </w:r>
        <w:r w:rsidR="00C72419">
          <w:rPr>
            <w:rStyle w:val="afffff1"/>
            <w:rFonts w:hint="eastAsia"/>
          </w:rPr>
          <w:t xml:space="preserve"> </w:t>
        </w:r>
        <w:r w:rsidR="00C72419">
          <w:rPr>
            <w:rStyle w:val="afffff1"/>
            <w:rFonts w:hint="eastAsia"/>
          </w:rPr>
          <w:t>命名方法</w:t>
        </w:r>
        <w:r w:rsidR="00C72419">
          <w:tab/>
        </w:r>
        <w:r>
          <w:fldChar w:fldCharType="begin"/>
        </w:r>
        <w:r w:rsidR="00C72419">
          <w:instrText xml:space="preserve"> PAGEREF _Toc106184334 \h </w:instrText>
        </w:r>
        <w:r>
          <w:fldChar w:fldCharType="separate"/>
        </w:r>
        <w:r w:rsidR="00C72419">
          <w:t>1</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5" w:history="1">
        <w:r w:rsidR="00C72419">
          <w:rPr>
            <w:rStyle w:val="afffff1"/>
          </w:rPr>
          <w:t xml:space="preserve">5 </w:t>
        </w:r>
        <w:r w:rsidR="00C72419">
          <w:rPr>
            <w:rStyle w:val="afffff1"/>
            <w:rFonts w:hint="eastAsia"/>
          </w:rPr>
          <w:t xml:space="preserve"> </w:t>
        </w:r>
        <w:r w:rsidR="00C72419">
          <w:rPr>
            <w:rStyle w:val="afffff1"/>
            <w:rFonts w:hint="eastAsia"/>
          </w:rPr>
          <w:t>性能要求</w:t>
        </w:r>
        <w:r w:rsidR="00C72419">
          <w:tab/>
        </w:r>
        <w:r>
          <w:fldChar w:fldCharType="begin"/>
        </w:r>
        <w:r w:rsidR="00C72419">
          <w:instrText xml:space="preserve"> PAGEREF _Toc1</w:instrText>
        </w:r>
        <w:r w:rsidR="00C72419">
          <w:instrText xml:space="preserve">06184335 \h </w:instrText>
        </w:r>
        <w:r>
          <w:fldChar w:fldCharType="separate"/>
        </w:r>
        <w:r w:rsidR="00C72419">
          <w:t>2</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6" w:history="1">
        <w:r w:rsidR="00C72419">
          <w:rPr>
            <w:rStyle w:val="afffff1"/>
          </w:rPr>
          <w:t xml:space="preserve">6 </w:t>
        </w:r>
        <w:r w:rsidR="00C72419">
          <w:rPr>
            <w:rStyle w:val="afffff1"/>
            <w:rFonts w:hint="eastAsia"/>
          </w:rPr>
          <w:t xml:space="preserve"> </w:t>
        </w:r>
        <w:r w:rsidR="00C72419">
          <w:rPr>
            <w:rStyle w:val="afffff1"/>
            <w:rFonts w:hint="eastAsia"/>
          </w:rPr>
          <w:t>试验方法</w:t>
        </w:r>
        <w:r w:rsidR="00C72419">
          <w:tab/>
        </w:r>
        <w:r>
          <w:fldChar w:fldCharType="begin"/>
        </w:r>
        <w:r w:rsidR="00C72419">
          <w:instrText xml:space="preserve"> PAGEREF _Toc106184336 \h </w:instrText>
        </w:r>
        <w:r>
          <w:fldChar w:fldCharType="separate"/>
        </w:r>
        <w:r w:rsidR="00C72419">
          <w:t>3</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7" w:history="1">
        <w:r w:rsidR="00C72419">
          <w:rPr>
            <w:rStyle w:val="afffff1"/>
          </w:rPr>
          <w:t xml:space="preserve">7 </w:t>
        </w:r>
        <w:r w:rsidR="00C72419">
          <w:rPr>
            <w:rStyle w:val="afffff1"/>
            <w:rFonts w:hint="eastAsia"/>
          </w:rPr>
          <w:t xml:space="preserve"> </w:t>
        </w:r>
        <w:r w:rsidR="00C72419">
          <w:rPr>
            <w:rStyle w:val="afffff1"/>
            <w:rFonts w:hint="eastAsia"/>
          </w:rPr>
          <w:t>检验规</w:t>
        </w:r>
        <w:r w:rsidR="00C72419">
          <w:rPr>
            <w:rStyle w:val="afffff1"/>
            <w:rFonts w:hint="eastAsia"/>
          </w:rPr>
          <w:t>则</w:t>
        </w:r>
        <w:r w:rsidR="00C72419">
          <w:tab/>
        </w:r>
        <w:r>
          <w:fldChar w:fldCharType="begin"/>
        </w:r>
        <w:r w:rsidR="00C72419">
          <w:instrText xml:space="preserve"> PAGEREF _Toc106184337 \h </w:instrText>
        </w:r>
        <w:r>
          <w:fldChar w:fldCharType="separate"/>
        </w:r>
        <w:r w:rsidR="00C72419">
          <w:t>4</w:t>
        </w:r>
        <w:r>
          <w:fldChar w:fldCharType="end"/>
        </w:r>
      </w:hyperlink>
    </w:p>
    <w:p w:rsidR="008E1860" w:rsidRDefault="008E1860">
      <w:pPr>
        <w:pStyle w:val="10"/>
        <w:tabs>
          <w:tab w:val="right" w:leader="dot" w:pos="9344"/>
        </w:tabs>
        <w:rPr>
          <w:rFonts w:asciiTheme="minorHAnsi" w:eastAsiaTheme="minorEastAsia" w:hAnsiTheme="minorHAnsi" w:cstheme="minorBidi"/>
          <w:szCs w:val="22"/>
        </w:rPr>
      </w:pPr>
      <w:hyperlink w:anchor="_Toc106184338" w:history="1">
        <w:r w:rsidR="00C72419">
          <w:rPr>
            <w:rStyle w:val="afffff1"/>
          </w:rPr>
          <w:t xml:space="preserve">8 </w:t>
        </w:r>
        <w:r w:rsidR="00C72419">
          <w:rPr>
            <w:rStyle w:val="afffff1"/>
            <w:rFonts w:hint="eastAsia"/>
          </w:rPr>
          <w:t xml:space="preserve"> </w:t>
        </w:r>
        <w:r w:rsidR="00C72419">
          <w:rPr>
            <w:rStyle w:val="afffff1"/>
            <w:rFonts w:hint="eastAsia"/>
          </w:rPr>
          <w:t>标志、包装、运输和储存</w:t>
        </w:r>
        <w:r w:rsidR="00C72419">
          <w:tab/>
        </w:r>
        <w:r>
          <w:fldChar w:fldCharType="begin"/>
        </w:r>
        <w:r w:rsidR="00C72419">
          <w:instrText xml:space="preserve"> PAGEREF _Toc106184338 \h </w:instrText>
        </w:r>
        <w:r>
          <w:fldChar w:fldCharType="separate"/>
        </w:r>
        <w:r w:rsidR="00C72419">
          <w:t>5</w:t>
        </w:r>
        <w:r>
          <w:fldChar w:fldCharType="end"/>
        </w:r>
      </w:hyperlink>
    </w:p>
    <w:p w:rsidR="008E1860" w:rsidRDefault="008E1860">
      <w:pPr>
        <w:pStyle w:val="afffffff0"/>
        <w:spacing w:after="360"/>
        <w:sectPr w:rsidR="008E186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8E1860" w:rsidRDefault="00C72419">
      <w:pPr>
        <w:pStyle w:val="a6"/>
        <w:spacing w:before="900" w:after="360"/>
      </w:pPr>
      <w:bookmarkStart w:id="10" w:name="_Toc106184329"/>
      <w:bookmarkStart w:id="11" w:name="BookMark2"/>
      <w:bookmarkEnd w:id="9"/>
      <w:r>
        <w:rPr>
          <w:spacing w:val="320"/>
        </w:rPr>
        <w:lastRenderedPageBreak/>
        <w:t>前</w:t>
      </w:r>
      <w:r>
        <w:t>言</w:t>
      </w:r>
      <w:bookmarkEnd w:id="10"/>
    </w:p>
    <w:p w:rsidR="008E1860" w:rsidRDefault="00C72419">
      <w:pPr>
        <w:pStyle w:val="af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E1860" w:rsidRDefault="00C72419">
      <w:pPr>
        <w:pStyle w:val="affffffffffff0"/>
        <w:spacing w:before="120" w:after="120"/>
        <w:ind w:left="210" w:rightChars="51" w:right="107" w:firstLineChars="0" w:firstLine="210"/>
        <w:rPr>
          <w:rFonts w:ascii="Times New Roman"/>
        </w:rPr>
      </w:pPr>
      <w:r>
        <w:rPr>
          <w:rFonts w:ascii="Times New Roman"/>
        </w:rPr>
        <w:t>请注意本文件的某些内容可能涉及专利。本文件的发布机构不承担识别这些专利的责任。</w:t>
      </w:r>
      <w:r>
        <w:rPr>
          <w:rFonts w:ascii="Times New Roman"/>
        </w:rPr>
        <w:t xml:space="preserve"> </w:t>
      </w:r>
    </w:p>
    <w:p w:rsidR="008E1860" w:rsidRDefault="00C72419">
      <w:pPr>
        <w:pStyle w:val="afffffb"/>
        <w:ind w:firstLine="420"/>
      </w:pPr>
      <w:r>
        <w:rPr>
          <w:rFonts w:hint="eastAsia"/>
        </w:rPr>
        <w:t>本文件由</w:t>
      </w:r>
      <w:r>
        <w:rPr>
          <w:rFonts w:ascii="Times New Roman"/>
        </w:rPr>
        <w:t>中国电子元件行业协会磁性材料与器件分会</w:t>
      </w:r>
      <w:r>
        <w:rPr>
          <w:rFonts w:hint="eastAsia"/>
        </w:rPr>
        <w:t>提出。</w:t>
      </w:r>
    </w:p>
    <w:p w:rsidR="008E1860" w:rsidRDefault="00C72419">
      <w:pPr>
        <w:pStyle w:val="afffffb"/>
        <w:ind w:firstLine="420"/>
      </w:pPr>
      <w:r>
        <w:rPr>
          <w:rFonts w:hint="eastAsia"/>
        </w:rPr>
        <w:t>本文件由</w:t>
      </w:r>
      <w:r>
        <w:rPr>
          <w:rFonts w:ascii="Times New Roman"/>
        </w:rPr>
        <w:t>中国电子元件行业协会磁性材料与器件分会</w:t>
      </w:r>
      <w:r>
        <w:rPr>
          <w:rFonts w:hint="eastAsia"/>
        </w:rPr>
        <w:t>归口。</w:t>
      </w:r>
    </w:p>
    <w:p w:rsidR="008E1860" w:rsidRDefault="00C72419">
      <w:pPr>
        <w:pStyle w:val="affffffffffff0"/>
        <w:spacing w:before="120" w:after="120"/>
        <w:ind w:rightChars="51" w:right="107" w:firstLineChars="0" w:firstLine="426"/>
      </w:pPr>
      <w:r>
        <w:rPr>
          <w:rFonts w:hint="eastAsia"/>
        </w:rPr>
        <w:t>本文件起草单位：东阳富仕</w:t>
      </w:r>
      <w:proofErr w:type="gramStart"/>
      <w:r>
        <w:rPr>
          <w:rFonts w:hint="eastAsia"/>
        </w:rPr>
        <w:t>特磁业</w:t>
      </w:r>
      <w:proofErr w:type="gramEnd"/>
      <w:r>
        <w:rPr>
          <w:rFonts w:hint="eastAsia"/>
        </w:rPr>
        <w:t>有限公司，浙江中元磁业股份有限公司、</w:t>
      </w:r>
      <w:proofErr w:type="gramStart"/>
      <w:r>
        <w:rPr>
          <w:rFonts w:hint="eastAsia"/>
        </w:rPr>
        <w:t>世</w:t>
      </w:r>
      <w:proofErr w:type="gramEnd"/>
      <w:r>
        <w:rPr>
          <w:rFonts w:hint="eastAsia"/>
        </w:rPr>
        <w:t>达普（苏州）通信设备有限公司</w:t>
      </w:r>
    </w:p>
    <w:p w:rsidR="008E1860" w:rsidRDefault="00C72419">
      <w:pPr>
        <w:pStyle w:val="afffffb"/>
        <w:ind w:firstLine="420"/>
      </w:pPr>
      <w:r>
        <w:rPr>
          <w:rFonts w:hint="eastAsia"/>
        </w:rPr>
        <w:t>本文件主要起草人：</w:t>
      </w:r>
    </w:p>
    <w:p w:rsidR="008E1860" w:rsidRDefault="008E1860">
      <w:pPr>
        <w:pStyle w:val="afffffb"/>
        <w:ind w:firstLine="420"/>
      </w:pPr>
    </w:p>
    <w:p w:rsidR="008E1860" w:rsidRDefault="008E1860">
      <w:pPr>
        <w:pStyle w:val="afffffb"/>
        <w:ind w:firstLine="420"/>
        <w:sectPr w:rsidR="008E1860">
          <w:pgSz w:w="11906" w:h="16838"/>
          <w:pgMar w:top="1928" w:right="1134" w:bottom="1134" w:left="1134" w:header="1418" w:footer="1134" w:gutter="284"/>
          <w:pgNumType w:fmt="upperRoman"/>
          <w:cols w:space="425"/>
          <w:formProt w:val="0"/>
          <w:docGrid w:linePitch="312"/>
        </w:sectPr>
      </w:pPr>
    </w:p>
    <w:p w:rsidR="008E1860" w:rsidRDefault="00C72419">
      <w:pPr>
        <w:pStyle w:val="a6"/>
        <w:spacing w:after="360"/>
      </w:pPr>
      <w:bookmarkStart w:id="12" w:name="_Toc106184330"/>
      <w:bookmarkStart w:id="13" w:name="BookMark3"/>
      <w:bookmarkEnd w:id="11"/>
      <w:r>
        <w:rPr>
          <w:spacing w:val="320"/>
        </w:rPr>
        <w:lastRenderedPageBreak/>
        <w:t>引</w:t>
      </w:r>
      <w:r>
        <w:t>言</w:t>
      </w:r>
      <w:bookmarkEnd w:id="12"/>
    </w:p>
    <w:p w:rsidR="008E1860" w:rsidRDefault="00C72419">
      <w:pPr>
        <w:pStyle w:val="afffffb"/>
        <w:ind w:firstLine="420"/>
      </w:pPr>
      <w:r>
        <w:rPr>
          <w:rFonts w:hint="eastAsia"/>
        </w:rPr>
        <w:t>本团体标准供各成员单位自愿采用。提</w:t>
      </w:r>
      <w:r>
        <w:rPr>
          <w:rFonts w:hint="eastAsia"/>
        </w:rPr>
        <w:t>请各使用单位注意，采用本团体标准时，应根据各自产品特点，确认本团体标准的适用性。</w:t>
      </w:r>
    </w:p>
    <w:p w:rsidR="008E1860" w:rsidRDefault="008E1860">
      <w:pPr>
        <w:pStyle w:val="afffffb"/>
        <w:ind w:firstLine="420"/>
      </w:pPr>
    </w:p>
    <w:p w:rsidR="008E1860" w:rsidRDefault="008E1860">
      <w:pPr>
        <w:pStyle w:val="afffffb"/>
        <w:ind w:firstLine="420"/>
        <w:sectPr w:rsidR="008E1860">
          <w:pgSz w:w="11906" w:h="16838"/>
          <w:pgMar w:top="1928" w:right="1134" w:bottom="1134" w:left="1134" w:header="1418" w:footer="1134" w:gutter="284"/>
          <w:pgNumType w:fmt="upperRoman"/>
          <w:cols w:space="425"/>
          <w:formProt w:val="0"/>
          <w:docGrid w:linePitch="312"/>
        </w:sectPr>
      </w:pPr>
    </w:p>
    <w:p w:rsidR="008E1860" w:rsidRDefault="008E1860">
      <w:pPr>
        <w:spacing w:line="20" w:lineRule="exact"/>
        <w:jc w:val="center"/>
        <w:rPr>
          <w:rFonts w:ascii="黑体" w:eastAsia="黑体" w:hAnsi="黑体"/>
          <w:sz w:val="32"/>
          <w:szCs w:val="32"/>
        </w:rPr>
      </w:pPr>
      <w:bookmarkStart w:id="14" w:name="BookMark4"/>
      <w:bookmarkEnd w:id="13"/>
    </w:p>
    <w:p w:rsidR="008E1860" w:rsidRDefault="008E1860">
      <w:pPr>
        <w:spacing w:line="20" w:lineRule="exact"/>
        <w:jc w:val="center"/>
        <w:rPr>
          <w:rFonts w:ascii="黑体" w:eastAsia="黑体" w:hAnsi="黑体"/>
          <w:sz w:val="32"/>
          <w:szCs w:val="32"/>
        </w:rPr>
      </w:pPr>
    </w:p>
    <w:bookmarkStart w:id="15" w:name="NEW_STAND_NAME" w:displacedByCustomXml="next"/>
    <w:sdt>
      <w:sdtPr>
        <w:tag w:val="NEW_STAND_NAME"/>
        <w:id w:val="595910757"/>
        <w:lock w:val="sdtLocked"/>
        <w:placeholder>
          <w:docPart w:val="697D760479E34419AD18FBE9C1571B45"/>
        </w:placeholder>
      </w:sdtPr>
      <w:sdtContent>
        <w:p w:rsidR="008E1860" w:rsidRDefault="00C72419">
          <w:pPr>
            <w:pStyle w:val="affffffffffff0"/>
            <w:spacing w:before="120" w:after="120"/>
            <w:ind w:rightChars="51" w:right="107" w:firstLineChars="0" w:hanging="2"/>
            <w:jc w:val="center"/>
            <w:rPr>
              <w:rFonts w:ascii="黑体" w:eastAsia="黑体" w:hAnsi="黑体" w:cs="黑体"/>
              <w:sz w:val="32"/>
              <w:szCs w:val="32"/>
            </w:rPr>
          </w:pPr>
          <w:r>
            <w:rPr>
              <w:rFonts w:ascii="黑体" w:eastAsia="黑体" w:hAnsi="黑体" w:cs="黑体" w:hint="eastAsia"/>
              <w:sz w:val="32"/>
              <w:szCs w:val="32"/>
            </w:rPr>
            <w:t>旋磁多晶铁氧体材料</w:t>
          </w:r>
        </w:p>
      </w:sdtContent>
    </w:sdt>
    <w:p w:rsidR="008E1860" w:rsidRDefault="00C72419">
      <w:pPr>
        <w:pStyle w:val="afff6"/>
        <w:spacing w:before="240" w:after="240"/>
      </w:pPr>
      <w:bookmarkStart w:id="16" w:name="_Toc17233325"/>
      <w:bookmarkStart w:id="17" w:name="_Toc26986530"/>
      <w:bookmarkStart w:id="18" w:name="_Toc106184331"/>
      <w:bookmarkStart w:id="19" w:name="_Toc17233333"/>
      <w:bookmarkStart w:id="20" w:name="_Toc26648465"/>
      <w:bookmarkStart w:id="21" w:name="_Toc24884211"/>
      <w:bookmarkStart w:id="22" w:name="_Toc24884218"/>
      <w:bookmarkStart w:id="23" w:name="_Toc26986771"/>
      <w:bookmarkStart w:id="24" w:name="_Toc26718930"/>
      <w:bookmarkStart w:id="25" w:name="_Toc97192964"/>
      <w:bookmarkEnd w:id="15"/>
      <w:r>
        <w:rPr>
          <w:rFonts w:hint="eastAsia"/>
        </w:rPr>
        <w:t>范围</w:t>
      </w:r>
      <w:bookmarkEnd w:id="16"/>
      <w:bookmarkEnd w:id="17"/>
      <w:bookmarkEnd w:id="18"/>
      <w:bookmarkEnd w:id="19"/>
      <w:bookmarkEnd w:id="20"/>
      <w:bookmarkEnd w:id="21"/>
      <w:bookmarkEnd w:id="22"/>
      <w:bookmarkEnd w:id="23"/>
      <w:bookmarkEnd w:id="24"/>
      <w:bookmarkEnd w:id="25"/>
    </w:p>
    <w:p w:rsidR="008E1860" w:rsidRDefault="00C72419">
      <w:pPr>
        <w:pStyle w:val="afffffb"/>
        <w:ind w:firstLine="420"/>
      </w:pPr>
      <w:bookmarkStart w:id="26" w:name="_Toc17233334"/>
      <w:bookmarkStart w:id="27" w:name="_Toc24884212"/>
      <w:bookmarkStart w:id="28" w:name="_Toc24884219"/>
      <w:bookmarkStart w:id="29" w:name="_Toc26648466"/>
      <w:bookmarkStart w:id="30" w:name="_Toc17233326"/>
      <w:r>
        <w:rPr>
          <w:rFonts w:hint="eastAsia"/>
        </w:rPr>
        <w:t>本文件规定了旋磁多晶铁氧体材料（以下简称材料）的命名方法、性能要求、试验方法、检验规则、标志、包装、运输及储存。</w:t>
      </w:r>
    </w:p>
    <w:p w:rsidR="008E1860" w:rsidRDefault="00C72419">
      <w:pPr>
        <w:pStyle w:val="afffffb"/>
        <w:ind w:firstLine="420"/>
      </w:pPr>
      <w:r>
        <w:rPr>
          <w:rFonts w:hint="eastAsia"/>
        </w:rPr>
        <w:t>本文件适用于微波铁氧体器件用的旋磁多晶铁氧体材料。</w:t>
      </w:r>
    </w:p>
    <w:p w:rsidR="008E1860" w:rsidRDefault="00C72419">
      <w:pPr>
        <w:pStyle w:val="afff6"/>
        <w:spacing w:before="240" w:after="240"/>
      </w:pPr>
      <w:bookmarkStart w:id="31" w:name="_Toc26986772"/>
      <w:bookmarkStart w:id="32" w:name="_Toc106184332"/>
      <w:bookmarkStart w:id="33" w:name="_Toc26986531"/>
      <w:bookmarkStart w:id="34" w:name="_Toc26718931"/>
      <w:bookmarkStart w:id="35" w:name="_Toc97192965"/>
      <w:r>
        <w:rPr>
          <w:rFonts w:hint="eastAsia"/>
        </w:rPr>
        <w:t>规范性引用文件</w:t>
      </w:r>
      <w:bookmarkEnd w:id="26"/>
      <w:bookmarkEnd w:id="27"/>
      <w:bookmarkEnd w:id="28"/>
      <w:bookmarkEnd w:id="29"/>
      <w:bookmarkEnd w:id="30"/>
      <w:bookmarkEnd w:id="31"/>
      <w:bookmarkEnd w:id="32"/>
      <w:bookmarkEnd w:id="33"/>
      <w:bookmarkEnd w:id="34"/>
      <w:bookmarkEnd w:id="35"/>
    </w:p>
    <w:sdt>
      <w:sdtPr>
        <w:rPr>
          <w:rFonts w:hint="eastAsia"/>
        </w:rPr>
        <w:id w:val="715848253"/>
        <w:placeholder>
          <w:docPart w:val="6E3E86DBAA6E467FBFCF94928A5BB4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E1860" w:rsidRDefault="00C72419">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191</w:t>
      </w:r>
      <w:r>
        <w:rPr>
          <w:rFonts w:ascii="宋体" w:hAnsi="宋体" w:hint="eastAsia"/>
          <w:szCs w:val="21"/>
        </w:rPr>
        <w:t xml:space="preserve">　　</w:t>
      </w:r>
      <w:r>
        <w:rPr>
          <w:rFonts w:ascii="宋体" w:hAnsi="宋体" w:hint="eastAsia"/>
          <w:szCs w:val="21"/>
        </w:rPr>
        <w:tab/>
      </w:r>
      <w:r>
        <w:rPr>
          <w:rFonts w:ascii="宋体" w:hAnsi="宋体"/>
          <w:szCs w:val="21"/>
        </w:rPr>
        <w:t>包装储运图示标志</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2828.1</w:t>
      </w:r>
      <w:r>
        <w:rPr>
          <w:rFonts w:ascii="宋体" w:hAnsi="宋体" w:hint="eastAsia"/>
          <w:szCs w:val="21"/>
        </w:rPr>
        <w:t xml:space="preserve">　</w:t>
      </w:r>
      <w:r>
        <w:rPr>
          <w:rFonts w:ascii="宋体" w:hAnsi="宋体" w:hint="eastAsia"/>
          <w:szCs w:val="21"/>
        </w:rPr>
        <w:tab/>
      </w:r>
      <w:r>
        <w:rPr>
          <w:rFonts w:ascii="宋体" w:hAnsi="宋体" w:hint="eastAsia"/>
          <w:szCs w:val="21"/>
        </w:rPr>
        <w:t>计数抽样检验程序　第</w:t>
      </w:r>
      <w:r>
        <w:rPr>
          <w:rFonts w:ascii="宋体" w:hAnsi="宋体" w:hint="eastAsia"/>
          <w:szCs w:val="21"/>
        </w:rPr>
        <w:t>1</w:t>
      </w:r>
      <w:r>
        <w:rPr>
          <w:rFonts w:ascii="宋体" w:hAnsi="宋体" w:hint="eastAsia"/>
          <w:szCs w:val="21"/>
        </w:rPr>
        <w:t>部分：按接收质量限</w:t>
      </w:r>
      <w:r>
        <w:rPr>
          <w:rFonts w:ascii="宋体" w:hAnsi="宋体" w:hint="eastAsia"/>
          <w:szCs w:val="21"/>
        </w:rPr>
        <w:t>(AQL)</w:t>
      </w:r>
      <w:r>
        <w:rPr>
          <w:rFonts w:ascii="宋体" w:hAnsi="宋体" w:hint="eastAsia"/>
          <w:szCs w:val="21"/>
        </w:rPr>
        <w:t>检索的逐批检验抽样计划</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2829</w:t>
      </w:r>
      <w:r>
        <w:rPr>
          <w:rFonts w:ascii="宋体" w:hAnsi="宋体" w:hint="eastAsia"/>
          <w:szCs w:val="21"/>
        </w:rPr>
        <w:t xml:space="preserve">　</w:t>
      </w:r>
      <w:r w:rsidR="008E1860">
        <w:rPr>
          <w:rFonts w:ascii="宋体" w:hAnsi="宋体"/>
          <w:szCs w:val="21"/>
        </w:rPr>
        <w:t xml:space="preserve">      </w:t>
      </w:r>
      <w:r>
        <w:rPr>
          <w:rFonts w:ascii="宋体" w:hAnsi="宋体" w:hint="eastAsia"/>
          <w:szCs w:val="21"/>
        </w:rPr>
        <w:t>周期检验</w:t>
      </w:r>
      <w:r>
        <w:rPr>
          <w:rFonts w:ascii="宋体" w:hAnsi="宋体" w:hint="eastAsia"/>
          <w:szCs w:val="21"/>
        </w:rPr>
        <w:t>计数抽样程序及表（适用于对过程稳定性的检验）</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5048</w:t>
      </w:r>
      <w:r>
        <w:rPr>
          <w:rFonts w:ascii="宋体" w:hAnsi="宋体" w:hint="eastAsia"/>
          <w:szCs w:val="21"/>
        </w:rPr>
        <w:t xml:space="preserve"> </w:t>
      </w:r>
      <w:r>
        <w:rPr>
          <w:rFonts w:ascii="宋体" w:hAnsi="宋体" w:hint="eastAsia"/>
          <w:szCs w:val="21"/>
        </w:rPr>
        <w:tab/>
      </w:r>
      <w:r>
        <w:rPr>
          <w:rFonts w:ascii="宋体" w:hAnsi="宋体" w:hint="eastAsia"/>
          <w:szCs w:val="21"/>
        </w:rPr>
        <w:t>防潮包装</w:t>
      </w:r>
      <w:r>
        <w:rPr>
          <w:rFonts w:ascii="宋体" w:hAnsi="宋体" w:hint="eastAsia"/>
          <w:szCs w:val="21"/>
        </w:rPr>
        <w:t xml:space="preserve"> </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9633</w:t>
      </w:r>
      <w:r>
        <w:rPr>
          <w:rFonts w:ascii="宋体" w:hAnsi="宋体" w:hint="eastAsia"/>
          <w:szCs w:val="21"/>
        </w:rPr>
        <w:t xml:space="preserve">　</w:t>
      </w:r>
      <w:r>
        <w:rPr>
          <w:rFonts w:ascii="宋体" w:hAnsi="宋体" w:hint="eastAsia"/>
          <w:szCs w:val="21"/>
        </w:rPr>
        <w:tab/>
      </w:r>
      <w:r>
        <w:rPr>
          <w:rFonts w:ascii="宋体" w:hAnsi="宋体" w:hint="eastAsia"/>
          <w:szCs w:val="21"/>
        </w:rPr>
        <w:t>微波频率应用的旋磁材料性能测量方法</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hint="eastAsia"/>
          <w:szCs w:val="21"/>
        </w:rPr>
        <w:t>GB/T</w:t>
      </w:r>
      <w:r>
        <w:rPr>
          <w:rFonts w:ascii="宋体" w:hAnsi="宋体" w:hint="eastAsia"/>
          <w:szCs w:val="21"/>
        </w:rPr>
        <w:tab/>
        <w:t>9637</w:t>
      </w:r>
      <w:r>
        <w:rPr>
          <w:rFonts w:ascii="宋体" w:hAnsi="宋体" w:hint="eastAsia"/>
          <w:szCs w:val="21"/>
        </w:rPr>
        <w:t>—</w:t>
      </w:r>
      <w:r>
        <w:rPr>
          <w:rFonts w:ascii="宋体" w:hAnsi="宋体" w:hint="eastAsia"/>
          <w:szCs w:val="21"/>
        </w:rPr>
        <w:t>2001</w:t>
      </w:r>
      <w:r>
        <w:rPr>
          <w:rFonts w:ascii="宋体" w:hAnsi="宋体" w:hint="eastAsia"/>
          <w:szCs w:val="21"/>
        </w:rPr>
        <w:t xml:space="preserve">  </w:t>
      </w:r>
      <w:r>
        <w:rPr>
          <w:rFonts w:ascii="宋体" w:hAnsi="宋体" w:hint="eastAsia"/>
          <w:szCs w:val="21"/>
        </w:rPr>
        <w:tab/>
      </w:r>
      <w:r>
        <w:rPr>
          <w:rFonts w:ascii="宋体" w:hAnsi="宋体" w:hint="eastAsia"/>
          <w:szCs w:val="21"/>
        </w:rPr>
        <w:t>电工术语</w:t>
      </w:r>
      <w:r>
        <w:rPr>
          <w:rFonts w:ascii="宋体" w:hAnsi="宋体" w:hint="eastAsia"/>
          <w:szCs w:val="21"/>
        </w:rPr>
        <w:t xml:space="preserve"> </w:t>
      </w:r>
      <w:r>
        <w:rPr>
          <w:rFonts w:ascii="宋体" w:hAnsi="宋体" w:hint="eastAsia"/>
          <w:szCs w:val="21"/>
        </w:rPr>
        <w:t>磁性材料与元件</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26125</w:t>
      </w:r>
      <w:r>
        <w:rPr>
          <w:rFonts w:ascii="宋体" w:hAnsi="宋体" w:hint="eastAsia"/>
          <w:szCs w:val="21"/>
        </w:rPr>
        <w:tab/>
      </w:r>
      <w:r>
        <w:rPr>
          <w:rFonts w:ascii="宋体" w:hAnsi="宋体"/>
          <w:szCs w:val="21"/>
        </w:rPr>
        <w:t>电子电气产品</w:t>
      </w:r>
      <w:r>
        <w:rPr>
          <w:rFonts w:ascii="宋体" w:hAnsi="宋体"/>
          <w:szCs w:val="21"/>
        </w:rPr>
        <w:t xml:space="preserve"> </w:t>
      </w:r>
      <w:r>
        <w:rPr>
          <w:rFonts w:ascii="宋体" w:hAnsi="宋体"/>
          <w:szCs w:val="21"/>
        </w:rPr>
        <w:t>六种限用物质的检测方法</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szCs w:val="21"/>
        </w:rPr>
        <w:t>GB/T</w:t>
      </w:r>
      <w:r>
        <w:rPr>
          <w:rFonts w:ascii="宋体" w:hAnsi="宋体" w:hint="eastAsia"/>
          <w:szCs w:val="21"/>
        </w:rPr>
        <w:tab/>
      </w:r>
      <w:r>
        <w:rPr>
          <w:rFonts w:ascii="宋体" w:hAnsi="宋体"/>
          <w:szCs w:val="21"/>
        </w:rPr>
        <w:t>40231</w:t>
      </w:r>
      <w:r>
        <w:rPr>
          <w:rFonts w:ascii="宋体" w:hAnsi="宋体" w:hint="eastAsia"/>
          <w:szCs w:val="21"/>
        </w:rPr>
        <w:tab/>
      </w:r>
      <w:r>
        <w:rPr>
          <w:rFonts w:ascii="宋体" w:hAnsi="宋体"/>
          <w:szCs w:val="21"/>
        </w:rPr>
        <w:t>电子电气产品中的限用物质</w:t>
      </w:r>
      <w:r>
        <w:rPr>
          <w:rFonts w:ascii="宋体" w:hAnsi="宋体"/>
          <w:szCs w:val="21"/>
        </w:rPr>
        <w:t xml:space="preserve"> </w:t>
      </w:r>
      <w:r>
        <w:rPr>
          <w:rFonts w:ascii="宋体" w:hAnsi="宋体"/>
          <w:szCs w:val="21"/>
        </w:rPr>
        <w:t>六价铬的测定方法</w:t>
      </w:r>
      <w:r>
        <w:rPr>
          <w:rFonts w:ascii="宋体" w:hAnsi="宋体"/>
          <w:szCs w:val="21"/>
        </w:rPr>
        <w:t xml:space="preserve"> </w:t>
      </w:r>
      <w:r>
        <w:rPr>
          <w:rFonts w:ascii="宋体" w:hAnsi="宋体"/>
          <w:szCs w:val="21"/>
        </w:rPr>
        <w:t>离子色谱法</w:t>
      </w:r>
    </w:p>
    <w:p w:rsidR="008E1860" w:rsidRDefault="00C72419">
      <w:pPr>
        <w:pStyle w:val="12"/>
        <w:tabs>
          <w:tab w:val="left" w:pos="993"/>
          <w:tab w:val="left" w:pos="2268"/>
        </w:tabs>
        <w:spacing w:line="300" w:lineRule="auto"/>
        <w:ind w:rightChars="51" w:right="107" w:firstLineChars="0" w:firstLine="426"/>
        <w:rPr>
          <w:rFonts w:ascii="宋体" w:hAnsi="宋体"/>
          <w:szCs w:val="21"/>
        </w:rPr>
      </w:pPr>
      <w:r>
        <w:rPr>
          <w:rFonts w:ascii="宋体" w:hAnsi="宋体" w:hint="eastAsia"/>
          <w:szCs w:val="21"/>
        </w:rPr>
        <w:t>SJ/T</w:t>
      </w:r>
      <w:r>
        <w:rPr>
          <w:rFonts w:ascii="宋体" w:hAnsi="宋体" w:hint="eastAsia"/>
          <w:szCs w:val="21"/>
        </w:rPr>
        <w:tab/>
        <w:t>2268</w:t>
      </w:r>
      <w:r>
        <w:rPr>
          <w:rFonts w:ascii="宋体" w:hAnsi="宋体" w:hint="eastAsia"/>
          <w:szCs w:val="21"/>
        </w:rPr>
        <w:t xml:space="preserve">　</w:t>
      </w:r>
      <w:r>
        <w:rPr>
          <w:rFonts w:ascii="宋体" w:hAnsi="宋体" w:hint="eastAsia"/>
          <w:szCs w:val="21"/>
        </w:rPr>
        <w:tab/>
      </w:r>
      <w:r>
        <w:rPr>
          <w:rFonts w:ascii="宋体" w:hAnsi="宋体" w:hint="eastAsia"/>
          <w:szCs w:val="21"/>
        </w:rPr>
        <w:t>旋磁多晶铁氧体材料系列</w:t>
      </w:r>
    </w:p>
    <w:p w:rsidR="008E1860" w:rsidRDefault="00C72419">
      <w:pPr>
        <w:pStyle w:val="afff6"/>
        <w:spacing w:before="240" w:after="240"/>
        <w:rPr>
          <w:szCs w:val="21"/>
        </w:rPr>
      </w:pPr>
      <w:r>
        <w:rPr>
          <w:rFonts w:ascii="宋体" w:hAnsi="宋体"/>
          <w:szCs w:val="21"/>
        </w:rPr>
        <w:t>SJ/T</w:t>
      </w:r>
      <w:r>
        <w:rPr>
          <w:rFonts w:ascii="宋体" w:hAnsi="宋体" w:hint="eastAsia"/>
          <w:szCs w:val="21"/>
        </w:rPr>
        <w:tab/>
      </w:r>
      <w:r>
        <w:rPr>
          <w:rFonts w:ascii="宋体" w:hAnsi="宋体"/>
          <w:szCs w:val="21"/>
        </w:rPr>
        <w:t>10213</w:t>
      </w:r>
      <w:r>
        <w:rPr>
          <w:rFonts w:ascii="宋体" w:hAnsi="宋体" w:hint="eastAsia"/>
          <w:szCs w:val="21"/>
        </w:rPr>
        <w:t xml:space="preserve">　</w:t>
      </w:r>
      <w:r>
        <w:rPr>
          <w:rFonts w:ascii="宋体" w:hAnsi="宋体" w:hint="eastAsia"/>
          <w:szCs w:val="21"/>
        </w:rPr>
        <w:tab/>
      </w:r>
      <w:r>
        <w:rPr>
          <w:rFonts w:ascii="宋体" w:hAnsi="宋体" w:hint="eastAsia"/>
          <w:szCs w:val="21"/>
        </w:rPr>
        <w:t xml:space="preserve">      </w:t>
      </w:r>
      <w:r>
        <w:rPr>
          <w:rFonts w:ascii="宋体" w:hAnsi="宋体"/>
          <w:szCs w:val="21"/>
        </w:rPr>
        <w:t>铁氧体材料牌号与元件型号命名方法</w:t>
      </w:r>
      <w:bookmarkStart w:id="36" w:name="_Toc106184333"/>
      <w:bookmarkStart w:id="37" w:name="_Toc97192966"/>
      <w:r>
        <w:rPr>
          <w:rFonts w:hint="eastAsia"/>
          <w:szCs w:val="21"/>
        </w:rPr>
        <w:t>术语和定义</w:t>
      </w:r>
      <w:bookmarkEnd w:id="36"/>
      <w:bookmarkEnd w:id="37"/>
    </w:p>
    <w:bookmarkStart w:id="38" w:name="_Toc26986532" w:displacedByCustomXml="next"/>
    <w:bookmarkEnd w:id="38" w:displacedByCustomXml="next"/>
    <w:sdt>
      <w:sdtPr>
        <w:rPr>
          <w:rFonts w:ascii="Times New Roman"/>
        </w:rPr>
        <w:id w:val="-1909835108"/>
        <w:placeholder>
          <w:docPart w:val="6E33BE3D2E8242B191C8FC3E589BE9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E1860" w:rsidRDefault="00C72419">
          <w:pPr>
            <w:pStyle w:val="afffffb"/>
            <w:ind w:firstLine="420"/>
          </w:pPr>
          <w:r>
            <w:rPr>
              <w:rFonts w:ascii="Times New Roman" w:hint="eastAsia"/>
            </w:rPr>
            <w:t>GB/T 9637</w:t>
          </w:r>
          <w:r>
            <w:rPr>
              <w:rFonts w:ascii="Times New Roman" w:hint="eastAsia"/>
            </w:rPr>
            <w:t>—</w:t>
          </w:r>
          <w:r>
            <w:rPr>
              <w:rFonts w:ascii="Times New Roman" w:hint="eastAsia"/>
            </w:rPr>
            <w:t>2001</w:t>
          </w:r>
          <w:r>
            <w:rPr>
              <w:rFonts w:ascii="Times New Roman"/>
            </w:rPr>
            <w:t>界定的术语和定义适用于本文件。</w:t>
          </w:r>
        </w:p>
      </w:sdtContent>
    </w:sdt>
    <w:p w:rsidR="008E1860" w:rsidRDefault="008E1860">
      <w:pPr>
        <w:pStyle w:val="afffffffffffa"/>
        <w:ind w:left="420" w:hangingChars="200" w:hanging="420"/>
        <w:rPr>
          <w:rFonts w:ascii="黑体" w:eastAsia="黑体" w:hAnsi="黑体"/>
        </w:rPr>
      </w:pPr>
    </w:p>
    <w:p w:rsidR="008E1860" w:rsidRDefault="00C72419">
      <w:pPr>
        <w:pStyle w:val="afffffb"/>
        <w:ind w:firstLine="422"/>
        <w:rPr>
          <w:b/>
          <w:highlight w:val="red"/>
        </w:rPr>
      </w:pPr>
      <w:r>
        <w:rPr>
          <w:rFonts w:hint="eastAsia"/>
          <w:b/>
        </w:rPr>
        <w:t xml:space="preserve">旋磁多晶铁氧体材料　</w:t>
      </w:r>
      <w:proofErr w:type="spellStart"/>
      <w:r>
        <w:rPr>
          <w:rFonts w:ascii="Times New Roman"/>
          <w:b/>
        </w:rPr>
        <w:t>gyromagnetic</w:t>
      </w:r>
      <w:proofErr w:type="spellEnd"/>
      <w:r>
        <w:rPr>
          <w:rFonts w:ascii="Times New Roman"/>
          <w:b/>
        </w:rPr>
        <w:t xml:space="preserve">　</w:t>
      </w:r>
      <w:r>
        <w:rPr>
          <w:rFonts w:ascii="Times New Roman"/>
          <w:b/>
        </w:rPr>
        <w:t>polycrystalline</w:t>
      </w:r>
      <w:r>
        <w:rPr>
          <w:rFonts w:ascii="Times New Roman"/>
          <w:b/>
        </w:rPr>
        <w:t xml:space="preserve">　</w:t>
      </w:r>
      <w:r>
        <w:rPr>
          <w:rFonts w:ascii="Times New Roman"/>
          <w:b/>
        </w:rPr>
        <w:t>ferrite material</w:t>
      </w:r>
    </w:p>
    <w:p w:rsidR="008E1860" w:rsidRDefault="00C72419">
      <w:pPr>
        <w:pStyle w:val="affffffffffff0"/>
        <w:tabs>
          <w:tab w:val="center" w:pos="4201"/>
          <w:tab w:val="right" w:leader="dot" w:pos="9298"/>
        </w:tabs>
        <w:ind w:rightChars="51" w:right="107" w:firstLineChars="0" w:firstLine="426"/>
      </w:pPr>
      <w:r>
        <w:rPr>
          <w:rFonts w:hint="eastAsia"/>
        </w:rPr>
        <w:tab/>
      </w:r>
      <w:r>
        <w:rPr>
          <w:rFonts w:hint="eastAsia"/>
        </w:rPr>
        <w:t>在高频磁场作用下，平面偏振的电磁波在铁氧体中按一定方向传播时，偏振面会不断</w:t>
      </w:r>
      <w:proofErr w:type="gramStart"/>
      <w:r>
        <w:rPr>
          <w:rFonts w:hint="eastAsia"/>
        </w:rPr>
        <w:t>绕传播</w:t>
      </w:r>
      <w:proofErr w:type="gramEnd"/>
      <w:r>
        <w:rPr>
          <w:rFonts w:hint="eastAsia"/>
        </w:rPr>
        <w:t>方向旋转的多晶型铁氧体材料。</w:t>
      </w:r>
    </w:p>
    <w:p w:rsidR="008E1860" w:rsidRDefault="00C72419">
      <w:pPr>
        <w:pStyle w:val="afff6"/>
        <w:spacing w:before="240" w:after="240"/>
      </w:pPr>
      <w:bookmarkStart w:id="39" w:name="_Toc26132"/>
      <w:bookmarkStart w:id="40" w:name="_Toc106184334"/>
      <w:bookmarkStart w:id="41" w:name="_Toc4043"/>
      <w:r>
        <w:t>命名方法</w:t>
      </w:r>
      <w:bookmarkEnd w:id="39"/>
      <w:bookmarkEnd w:id="40"/>
      <w:bookmarkEnd w:id="41"/>
    </w:p>
    <w:p w:rsidR="008E1860" w:rsidRDefault="00C72419">
      <w:pPr>
        <w:pStyle w:val="affffffffffff0"/>
        <w:ind w:rightChars="51" w:right="107" w:firstLineChars="0" w:firstLine="426"/>
        <w:rPr>
          <w:rFonts w:ascii="Times New Roman"/>
        </w:rPr>
      </w:pPr>
      <w:r>
        <w:rPr>
          <w:rFonts w:hint="eastAsia"/>
        </w:rPr>
        <w:t>旋磁多晶铁氧体材料的命名方法</w:t>
      </w:r>
      <w:r>
        <w:rPr>
          <w:rFonts w:ascii="Times New Roman"/>
        </w:rPr>
        <w:t>：</w:t>
      </w:r>
    </w:p>
    <w:p w:rsidR="008E1860" w:rsidRDefault="008E1860">
      <w:pPr>
        <w:pStyle w:val="affffffffffff0"/>
        <w:ind w:rightChars="51" w:right="107" w:firstLineChars="0" w:firstLine="426"/>
        <w:rPr>
          <w:rFonts w:ascii="Times New Roman"/>
        </w:rPr>
      </w:pPr>
    </w:p>
    <w:p w:rsidR="008E1860" w:rsidRDefault="00C72419">
      <w:pPr>
        <w:adjustRightInd/>
        <w:spacing w:line="240" w:lineRule="auto"/>
        <w:ind w:rightChars="51" w:right="107" w:firstLine="709"/>
        <w:rPr>
          <w:rFonts w:ascii="宋体" w:hAnsi="宋体"/>
          <w:szCs w:val="24"/>
        </w:rPr>
      </w:pPr>
      <w:r>
        <w:rPr>
          <w:rFonts w:ascii="宋体" w:hAnsi="宋体"/>
          <w:noProof/>
        </w:rPr>
        <w:drawing>
          <wp:anchor distT="0" distB="0" distL="114300" distR="114300" simplePos="0" relativeHeight="251669504" behindDoc="0" locked="0" layoutInCell="1" allowOverlap="1">
            <wp:simplePos x="0" y="0"/>
            <wp:positionH relativeFrom="column">
              <wp:posOffset>1123950</wp:posOffset>
            </wp:positionH>
            <wp:positionV relativeFrom="paragraph">
              <wp:posOffset>20955</wp:posOffset>
            </wp:positionV>
            <wp:extent cx="133350" cy="123825"/>
            <wp:effectExtent l="19050" t="0" r="0" b="0"/>
            <wp:wrapNone/>
            <wp:docPr id="3" name="图片 1" descr="wps8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84A8"/>
                    <pic:cNvPicPr>
                      <a:picLocks noChangeAspect="1"/>
                    </pic:cNvPicPr>
                  </pic:nvPicPr>
                  <pic:blipFill>
                    <a:blip r:embed="rId18" cstate="print"/>
                    <a:stretch>
                      <a:fillRect/>
                    </a:stretch>
                  </pic:blipFill>
                  <pic:spPr>
                    <a:xfrm>
                      <a:off x="0" y="0"/>
                      <a:ext cx="133350" cy="123825"/>
                    </a:xfrm>
                    <a:prstGeom prst="rect">
                      <a:avLst/>
                    </a:prstGeom>
                    <a:noFill/>
                    <a:ln>
                      <a:noFill/>
                    </a:ln>
                  </pic:spPr>
                </pic:pic>
              </a:graphicData>
            </a:graphic>
          </wp:anchor>
        </w:drawing>
      </w:r>
      <w:r>
        <w:rPr>
          <w:rFonts w:ascii="宋体" w:hAnsi="宋体"/>
          <w:noProof/>
        </w:rPr>
        <w:drawing>
          <wp:anchor distT="0" distB="0" distL="114300" distR="114300" simplePos="0" relativeHeight="251671552" behindDoc="0" locked="0" layoutInCell="1" allowOverlap="1">
            <wp:simplePos x="0" y="0"/>
            <wp:positionH relativeFrom="column">
              <wp:posOffset>323850</wp:posOffset>
            </wp:positionH>
            <wp:positionV relativeFrom="paragraph">
              <wp:posOffset>30480</wp:posOffset>
            </wp:positionV>
            <wp:extent cx="133350" cy="123825"/>
            <wp:effectExtent l="19050" t="0" r="0" b="0"/>
            <wp:wrapNone/>
            <wp:docPr id="4" name="图片 1" descr="wps8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ps84A8"/>
                    <pic:cNvPicPr>
                      <a:picLocks noChangeAspect="1"/>
                    </pic:cNvPicPr>
                  </pic:nvPicPr>
                  <pic:blipFill>
                    <a:blip r:embed="rId18" cstate="print"/>
                    <a:stretch>
                      <a:fillRect/>
                    </a:stretch>
                  </pic:blipFill>
                  <pic:spPr>
                    <a:xfrm>
                      <a:off x="0" y="0"/>
                      <a:ext cx="133350" cy="123825"/>
                    </a:xfrm>
                    <a:prstGeom prst="rect">
                      <a:avLst/>
                    </a:prstGeom>
                    <a:noFill/>
                    <a:ln>
                      <a:noFill/>
                    </a:ln>
                  </pic:spPr>
                </pic:pic>
              </a:graphicData>
            </a:graphic>
          </wp:anchor>
        </w:drawing>
      </w:r>
      <w:r>
        <w:rPr>
          <w:rFonts w:ascii="宋体" w:hAnsi="宋体"/>
          <w:noProof/>
        </w:rPr>
        <w:drawing>
          <wp:anchor distT="0" distB="0" distL="114300" distR="114300" simplePos="0" relativeHeight="251670528" behindDoc="0" locked="0" layoutInCell="1" allowOverlap="1">
            <wp:simplePos x="0" y="0"/>
            <wp:positionH relativeFrom="column">
              <wp:posOffset>476250</wp:posOffset>
            </wp:positionH>
            <wp:positionV relativeFrom="paragraph">
              <wp:posOffset>30480</wp:posOffset>
            </wp:positionV>
            <wp:extent cx="133350" cy="123825"/>
            <wp:effectExtent l="19050" t="0" r="0" b="0"/>
            <wp:wrapNone/>
            <wp:docPr id="6" name="图片 6" descr="wps8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84A8"/>
                    <pic:cNvPicPr>
                      <a:picLocks noChangeAspect="1"/>
                    </pic:cNvPicPr>
                  </pic:nvPicPr>
                  <pic:blipFill>
                    <a:blip r:embed="rId18" cstate="print"/>
                    <a:stretch>
                      <a:fillRect/>
                    </a:stretch>
                  </pic:blipFill>
                  <pic:spPr>
                    <a:xfrm>
                      <a:off x="0" y="0"/>
                      <a:ext cx="133350" cy="123825"/>
                    </a:xfrm>
                    <a:prstGeom prst="rect">
                      <a:avLst/>
                    </a:prstGeom>
                    <a:noFill/>
                    <a:ln>
                      <a:noFill/>
                    </a:ln>
                  </pic:spPr>
                </pic:pic>
              </a:graphicData>
            </a:graphic>
          </wp:anchor>
        </w:drawing>
      </w:r>
      <w:r>
        <w:rPr>
          <w:rFonts w:ascii="宋体" w:hAnsi="宋体"/>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30480</wp:posOffset>
            </wp:positionV>
            <wp:extent cx="133350" cy="123825"/>
            <wp:effectExtent l="19050" t="0" r="0" b="0"/>
            <wp:wrapNone/>
            <wp:docPr id="7" name="图片 1" descr="wps8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wps84A8"/>
                    <pic:cNvPicPr>
                      <a:picLocks noChangeAspect="1"/>
                    </pic:cNvPicPr>
                  </pic:nvPicPr>
                  <pic:blipFill>
                    <a:blip r:embed="rId18" cstate="print"/>
                    <a:stretch>
                      <a:fillRect/>
                    </a:stretch>
                  </pic:blipFill>
                  <pic:spPr>
                    <a:xfrm>
                      <a:off x="0" y="0"/>
                      <a:ext cx="133350" cy="123825"/>
                    </a:xfrm>
                    <a:prstGeom prst="rect">
                      <a:avLst/>
                    </a:prstGeom>
                    <a:noFill/>
                    <a:ln>
                      <a:noFill/>
                    </a:ln>
                  </pic:spPr>
                </pic:pic>
              </a:graphicData>
            </a:graphic>
          </wp:anchor>
        </w:drawing>
      </w:r>
      <w:r w:rsidR="008E1860" w:rsidRPr="008E1860">
        <w:rPr>
          <w:rFonts w:ascii="宋体" w:hAnsi="宋体"/>
        </w:rPr>
        <w:pict>
          <v:shapetype id="_x0000_t32" coordsize="21600,21600" o:spt="32" o:oned="t" path="m,l21600,21600e" filled="f">
            <v:path arrowok="t" fillok="f" o:connecttype="none"/>
            <o:lock v:ext="edit" shapetype="t"/>
          </v:shapetype>
          <v:shape id="直接箭头连接符 15" o:spid="_x0000_s1034" type="#_x0000_t32" style="position:absolute;left:0;text-align:left;margin-left:88.1pt;margin-top:18.4pt;width:11.25pt;height:0;rotation:90;z-index:2516664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"/>
        </w:pict>
      </w:r>
      <w:r w:rsidR="008E1860">
        <w:rPr>
          <w:rFonts w:ascii="宋体" w:hAnsi="宋体"/>
          <w:szCs w:val="24"/>
        </w:rPr>
        <w:fldChar w:fldCharType="begin"/>
      </w:r>
      <w:r>
        <w:rPr>
          <w:rFonts w:ascii="宋体" w:hAnsi="宋体"/>
          <w:szCs w:val="24"/>
        </w:rPr>
        <w:instrText xml:space="preserve"> INCLUDEPICTURE "</w:instrText>
      </w:r>
      <w:r>
        <w:rPr>
          <w:rFonts w:ascii="宋体" w:hAnsi="宋体"/>
          <w:szCs w:val="24"/>
        </w:rPr>
        <w:instrText xml:space="preserve">C:\\Users\\asus\\AppData\\Local\\Temp\\ksohtml\\wps84A8.tmp.png" \* MERGEFORMATINET </w:instrText>
      </w:r>
      <w:r w:rsidR="008E1860">
        <w:rPr>
          <w:rFonts w:ascii="宋体" w:hAnsi="宋体"/>
          <w:szCs w:val="24"/>
        </w:rPr>
        <w:fldChar w:fldCharType="end"/>
      </w:r>
      <w:r>
        <w:rPr>
          <w:rFonts w:ascii="宋体" w:hAnsi="宋体" w:hint="eastAsia"/>
        </w:rPr>
        <w:t xml:space="preserve">　</w:t>
      </w:r>
      <w:r w:rsidR="008E1860">
        <w:rPr>
          <w:rFonts w:ascii="宋体" w:hAnsi="宋体"/>
          <w:szCs w:val="24"/>
        </w:rPr>
        <w:fldChar w:fldCharType="begin"/>
      </w:r>
      <w:r>
        <w:rPr>
          <w:rFonts w:ascii="宋体" w:hAnsi="宋体"/>
          <w:szCs w:val="24"/>
        </w:rPr>
        <w:instrText xml:space="preserve"> INCLUDEPICTURE "C:\\Users\\asus\\AppData\\Local\\Temp\\ksohtml\\wps84A8.tmp.png" \* MERGEFORMATINET </w:instrText>
      </w:r>
      <w:r w:rsidR="008E1860">
        <w:rPr>
          <w:rFonts w:ascii="宋体" w:hAnsi="宋体"/>
          <w:szCs w:val="24"/>
        </w:rPr>
        <w:fldChar w:fldCharType="end"/>
      </w:r>
      <w:r w:rsidR="008E1860">
        <w:rPr>
          <w:rFonts w:ascii="宋体" w:hAnsi="宋体"/>
          <w:szCs w:val="24"/>
        </w:rPr>
        <w:fldChar w:fldCharType="begin"/>
      </w:r>
      <w:r>
        <w:rPr>
          <w:rFonts w:ascii="宋体" w:hAnsi="宋体"/>
          <w:szCs w:val="24"/>
        </w:rPr>
        <w:instrText xml:space="preserve"> INCLUDEPICTURE "C:\\Users\\asus\\AppData\\Local\\Temp\\ksohtml\\w</w:instrText>
      </w:r>
      <w:r>
        <w:rPr>
          <w:rFonts w:ascii="宋体" w:hAnsi="宋体"/>
          <w:szCs w:val="24"/>
        </w:rPr>
        <w:instrText xml:space="preserve">ps84A8.tmp.png" \* MERGEFORMATINET </w:instrText>
      </w:r>
      <w:r w:rsidR="008E1860">
        <w:rPr>
          <w:rFonts w:ascii="宋体" w:hAnsi="宋体"/>
          <w:szCs w:val="24"/>
        </w:rPr>
        <w:fldChar w:fldCharType="end"/>
      </w:r>
      <w:r>
        <w:rPr>
          <w:rFonts w:ascii="宋体" w:hAnsi="宋体" w:hint="eastAsia"/>
        </w:rPr>
        <w:t xml:space="preserve">　</w:t>
      </w:r>
      <w:r>
        <w:rPr>
          <w:rFonts w:ascii="宋体" w:hAnsi="宋体" w:hint="eastAsia"/>
        </w:rPr>
        <w:t>XXXX</w:t>
      </w:r>
      <w:r>
        <w:rPr>
          <w:rFonts w:ascii="宋体" w:hAnsi="宋体" w:hint="eastAsia"/>
        </w:rPr>
        <w:t xml:space="preserve">　</w:t>
      </w:r>
      <w:r w:rsidR="008E1860">
        <w:rPr>
          <w:rFonts w:ascii="宋体" w:hAnsi="宋体"/>
          <w:szCs w:val="24"/>
        </w:rPr>
        <w:fldChar w:fldCharType="begin"/>
      </w:r>
      <w:r>
        <w:rPr>
          <w:rFonts w:ascii="宋体" w:hAnsi="宋体"/>
          <w:szCs w:val="24"/>
        </w:rPr>
        <w:instrText xml:space="preserve"> INCLUDEPICTURE "C:\\Users\\asus\\AppData\\Local\\Temp\\ksohtml\\wps84A8.tmp.png" \* MERGEFORMATINET </w:instrText>
      </w:r>
      <w:r w:rsidR="008E1860">
        <w:rPr>
          <w:rFonts w:ascii="宋体" w:hAnsi="宋体"/>
          <w:szCs w:val="24"/>
        </w:rPr>
        <w:fldChar w:fldCharType="end"/>
      </w:r>
    </w:p>
    <w:p w:rsidR="008E1860" w:rsidRDefault="008E1860">
      <w:pPr>
        <w:adjustRightInd/>
        <w:spacing w:line="300" w:lineRule="auto"/>
        <w:ind w:rightChars="51" w:right="107" w:firstLine="2127"/>
        <w:rPr>
          <w:rFonts w:ascii="宋体" w:hAnsi="宋体"/>
        </w:rPr>
      </w:pPr>
      <w:r w:rsidRPr="008E1860">
        <w:rPr>
          <w:rFonts w:ascii="宋体" w:hAnsi="宋体" w:cs="黑体"/>
        </w:rPr>
        <w:pict>
          <v:shape id="直接箭头连接符 12" o:spid="_x0000_s1033" type="#_x0000_t32" style="position:absolute;left:0;text-align:left;margin-left:37.65pt;margin-top:.85pt;width:.1pt;height:65.4pt;flip:x;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"/>
        </w:pict>
      </w:r>
      <w:r w:rsidRPr="008E1860">
        <w:rPr>
          <w:rFonts w:ascii="宋体" w:hAnsi="宋体" w:cs="黑体"/>
        </w:rPr>
        <w:pict>
          <v:shape id="直接箭头连接符 14" o:spid="_x0000_s1032" type="#_x0000_t32" style="position:absolute;left:0;text-align:left;margin-left:-44.75pt;margin-top:50.8pt;width:100pt;height:0;rotation:90;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"/>
        </w:pict>
      </w:r>
      <w:r w:rsidRPr="008E1860">
        <w:rPr>
          <w:rFonts w:ascii="宋体" w:hAnsi="宋体" w:cs="黑体"/>
        </w:rPr>
        <w:pict>
          <v:shape id="直接箭头连接符 13" o:spid="_x0000_s1031" type="#_x0000_t32" style="position:absolute;left:0;text-align:left;margin-left:93.75pt;margin-top:10.5pt;width:12.5pt;height:0;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"/>
        </w:pict>
      </w:r>
      <w:r w:rsidRPr="008E1860">
        <w:rPr>
          <w:rFonts w:ascii="宋体" w:hAnsi="宋体" w:cs="黑体"/>
        </w:rPr>
        <w:pict>
          <v:shape id="直接箭头连接符 11" o:spid="_x0000_s1030" type="#_x0000_t32" style="position:absolute;left:0;text-align:left;margin-left:64.4pt;margin-top:.8pt;width:.45pt;height:36.25pt;flip:x;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"/>
        </w:pict>
      </w:r>
      <w:r w:rsidR="00C72419">
        <w:rPr>
          <w:rFonts w:ascii="宋体" w:hAnsi="宋体" w:cs="黑体" w:hint="eastAsia"/>
          <w:szCs w:val="22"/>
        </w:rPr>
        <w:t>材料的性能特征或者材料的次要成分。（</w:t>
      </w:r>
      <w:proofErr w:type="gramStart"/>
      <w:r w:rsidR="00C72419">
        <w:rPr>
          <w:rFonts w:ascii="宋体" w:hAnsi="宋体" w:cs="黑体" w:hint="eastAsia"/>
          <w:szCs w:val="22"/>
        </w:rPr>
        <w:t>非必标项</w:t>
      </w:r>
      <w:proofErr w:type="gramEnd"/>
      <w:r w:rsidR="00C72419">
        <w:rPr>
          <w:rFonts w:ascii="宋体" w:hAnsi="宋体" w:cs="黑体" w:hint="eastAsia"/>
          <w:szCs w:val="22"/>
        </w:rPr>
        <w:t>，</w:t>
      </w:r>
      <w:r w:rsidR="00C72419">
        <w:rPr>
          <w:rFonts w:ascii="宋体" w:hAnsi="宋体" w:cs="黑体" w:hint="eastAsia"/>
          <w:szCs w:val="22"/>
        </w:rPr>
        <w:t>P</w:t>
      </w:r>
      <w:r w:rsidR="00C72419">
        <w:rPr>
          <w:rFonts w:ascii="宋体" w:hAnsi="宋体" w:cs="黑体" w:hint="eastAsia"/>
          <w:szCs w:val="22"/>
        </w:rPr>
        <w:t>表示功率材料。）</w:t>
      </w:r>
    </w:p>
    <w:p w:rsidR="008E1860" w:rsidRDefault="00C72419">
      <w:pPr>
        <w:adjustRightInd/>
        <w:spacing w:line="240" w:lineRule="auto"/>
        <w:ind w:rightChars="51" w:right="107" w:hanging="2"/>
        <w:rPr>
          <w:rFonts w:ascii="宋体" w:hAnsi="宋体"/>
        </w:rPr>
      </w:pPr>
      <w:r>
        <w:rPr>
          <w:rFonts w:ascii="宋体" w:hAnsi="宋体" w:hint="eastAsia"/>
        </w:rPr>
        <w:t xml:space="preserve">　　　　　　　　</w:t>
      </w:r>
    </w:p>
    <w:p w:rsidR="008E1860" w:rsidRDefault="008E1860">
      <w:pPr>
        <w:adjustRightInd/>
        <w:spacing w:line="240" w:lineRule="auto"/>
        <w:ind w:rightChars="51" w:right="107" w:firstLine="2127"/>
        <w:rPr>
          <w:rFonts w:ascii="宋体" w:hAnsi="宋体"/>
          <w:szCs w:val="24"/>
        </w:rPr>
      </w:pPr>
      <w:r w:rsidRPr="008E1860">
        <w:rPr>
          <w:rFonts w:ascii="宋体" w:hAnsi="宋体"/>
        </w:rPr>
        <w:pict>
          <v:shape id="直接箭头连接符 10" o:spid="_x0000_s1029" type="#_x0000_t32" style="position:absolute;left:0;text-align:left;margin-left:64.4pt;margin-top:6.4pt;width:40.35pt;height:0;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"/>
        </w:pict>
      </w:r>
      <w:r w:rsidR="00C72419">
        <w:rPr>
          <w:rFonts w:ascii="宋体" w:hAnsi="宋体" w:hint="eastAsia"/>
        </w:rPr>
        <w:t>材料</w:t>
      </w:r>
      <w:r w:rsidR="00C72419">
        <w:rPr>
          <w:rFonts w:ascii="宋体" w:hAnsi="宋体"/>
          <w:szCs w:val="24"/>
        </w:rPr>
        <w:t>电磁参数饱和磁化强度（单位：</w:t>
      </w:r>
      <w:r w:rsidR="00C72419">
        <w:rPr>
          <w:rFonts w:ascii="宋体" w:hAnsi="宋体"/>
          <w:szCs w:val="24"/>
        </w:rPr>
        <w:t>Gs</w:t>
      </w:r>
      <w:r w:rsidR="00C72419">
        <w:rPr>
          <w:rFonts w:ascii="宋体" w:hAnsi="宋体"/>
          <w:szCs w:val="24"/>
        </w:rPr>
        <w:t>）</w:t>
      </w:r>
    </w:p>
    <w:p w:rsidR="008E1860" w:rsidRDefault="008E1860">
      <w:pPr>
        <w:adjustRightInd/>
        <w:spacing w:line="240" w:lineRule="auto"/>
        <w:ind w:rightChars="51" w:right="107"/>
        <w:rPr>
          <w:rFonts w:ascii="宋体" w:hAnsi="宋体" w:cs="黑体"/>
        </w:rPr>
      </w:pPr>
    </w:p>
    <w:p w:rsidR="008E1860" w:rsidRDefault="008E1860">
      <w:pPr>
        <w:adjustRightInd/>
        <w:spacing w:line="240" w:lineRule="auto"/>
        <w:ind w:rightChars="51" w:right="107" w:firstLine="2127"/>
        <w:rPr>
          <w:rFonts w:ascii="宋体" w:hAnsi="宋体" w:cs="黑体"/>
        </w:rPr>
      </w:pPr>
      <w:r>
        <w:rPr>
          <w:rFonts w:ascii="宋体" w:hAnsi="宋体" w:cs="黑体"/>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28" type="#_x0000_t34" style="position:absolute;left:0;text-align:left;margin-left:37.2pt;margin-top:8.05pt;width:64.5pt;height:.15pt;flip:y;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">
            <v:stroke joinstyle="round"/>
          </v:shape>
        </w:pict>
      </w:r>
      <w:r w:rsidR="00C72419">
        <w:rPr>
          <w:rFonts w:ascii="宋体" w:hAnsi="宋体" w:cs="黑体" w:hint="eastAsia"/>
        </w:rPr>
        <w:t>材料主要成分：</w:t>
      </w:r>
      <w:r w:rsidR="00C72419">
        <w:rPr>
          <w:rFonts w:ascii="宋体" w:hAnsi="宋体" w:cs="黑体" w:hint="eastAsia"/>
        </w:rPr>
        <w:t>Y</w:t>
      </w:r>
      <w:r w:rsidR="00C72419">
        <w:rPr>
          <w:rFonts w:ascii="宋体" w:hAnsi="宋体" w:cs="黑体" w:hint="eastAsia"/>
        </w:rPr>
        <w:t>（</w:t>
      </w:r>
      <w:proofErr w:type="gramStart"/>
      <w:r w:rsidR="00C72419">
        <w:rPr>
          <w:rFonts w:ascii="宋体" w:hAnsi="宋体" w:cs="黑体" w:hint="eastAsia"/>
        </w:rPr>
        <w:t>钇</w:t>
      </w:r>
      <w:proofErr w:type="gramEnd"/>
      <w:r w:rsidR="00C72419">
        <w:rPr>
          <w:rFonts w:ascii="宋体" w:hAnsi="宋体" w:cs="黑体" w:hint="eastAsia"/>
        </w:rPr>
        <w:t>铁）、</w:t>
      </w:r>
      <w:r w:rsidR="00C72419">
        <w:rPr>
          <w:rFonts w:ascii="宋体" w:hAnsi="宋体" w:cs="黑体" w:hint="eastAsia"/>
        </w:rPr>
        <w:t>YG</w:t>
      </w:r>
      <w:r w:rsidR="00C72419">
        <w:rPr>
          <w:rFonts w:ascii="宋体" w:hAnsi="宋体" w:cs="黑体" w:hint="eastAsia"/>
        </w:rPr>
        <w:t>（</w:t>
      </w:r>
      <w:proofErr w:type="gramStart"/>
      <w:r w:rsidR="00C72419">
        <w:rPr>
          <w:rFonts w:ascii="宋体" w:hAnsi="宋体" w:cs="黑体" w:hint="eastAsia"/>
        </w:rPr>
        <w:t>钇钆</w:t>
      </w:r>
      <w:proofErr w:type="gramEnd"/>
      <w:r w:rsidR="00C72419">
        <w:rPr>
          <w:rFonts w:ascii="宋体" w:hAnsi="宋体" w:cs="黑体" w:hint="eastAsia"/>
        </w:rPr>
        <w:t>）、</w:t>
      </w:r>
      <w:r w:rsidR="00C72419">
        <w:rPr>
          <w:rFonts w:ascii="宋体" w:hAnsi="宋体" w:cs="黑体" w:hint="eastAsia"/>
        </w:rPr>
        <w:t>YC</w:t>
      </w:r>
      <w:r w:rsidR="00C72419">
        <w:rPr>
          <w:rFonts w:ascii="宋体" w:hAnsi="宋体" w:cs="黑体" w:hint="eastAsia"/>
        </w:rPr>
        <w:t>（</w:t>
      </w:r>
      <w:proofErr w:type="gramStart"/>
      <w:r w:rsidR="00C72419">
        <w:rPr>
          <w:rFonts w:ascii="宋体" w:hAnsi="宋体" w:cs="黑体" w:hint="eastAsia"/>
        </w:rPr>
        <w:t>钇</w:t>
      </w:r>
      <w:proofErr w:type="gramEnd"/>
      <w:r w:rsidR="00C72419">
        <w:rPr>
          <w:rFonts w:ascii="宋体" w:hAnsi="宋体" w:cs="黑体" w:hint="eastAsia"/>
        </w:rPr>
        <w:t>钙）、</w:t>
      </w:r>
    </w:p>
    <w:p w:rsidR="008E1860" w:rsidRDefault="00C72419">
      <w:pPr>
        <w:adjustRightInd/>
        <w:spacing w:line="240" w:lineRule="auto"/>
        <w:ind w:rightChars="51" w:right="107" w:firstLine="2127"/>
        <w:rPr>
          <w:rFonts w:ascii="宋体" w:hAnsi="宋体" w:cs="黑体"/>
        </w:rPr>
      </w:pPr>
      <w:r>
        <w:rPr>
          <w:rFonts w:ascii="宋体" w:hAnsi="宋体" w:cs="黑体" w:hint="eastAsia"/>
        </w:rPr>
        <w:t>BC</w:t>
      </w:r>
      <w:r>
        <w:rPr>
          <w:rFonts w:ascii="宋体" w:hAnsi="宋体" w:cs="黑体" w:hint="eastAsia"/>
        </w:rPr>
        <w:t>（铋钙）</w:t>
      </w:r>
      <w:r>
        <w:rPr>
          <w:rFonts w:ascii="宋体" w:hAnsi="宋体" w:cs="黑体" w:hint="eastAsia"/>
        </w:rPr>
        <w:t xml:space="preserve"> </w:t>
      </w:r>
      <w:r>
        <w:rPr>
          <w:rFonts w:ascii="宋体" w:hAnsi="宋体" w:cs="黑体" w:hint="eastAsia"/>
        </w:rPr>
        <w:t>N</w:t>
      </w:r>
      <w:r>
        <w:rPr>
          <w:rFonts w:ascii="宋体" w:hAnsi="宋体" w:cs="黑体" w:hint="eastAsia"/>
        </w:rPr>
        <w:t>（镍铁氧体材料）</w:t>
      </w:r>
      <w:r>
        <w:rPr>
          <w:rFonts w:ascii="宋体" w:hAnsi="宋体" w:cs="黑体" w:hint="eastAsia"/>
        </w:rPr>
        <w:t xml:space="preserve"> L</w:t>
      </w:r>
      <w:r>
        <w:rPr>
          <w:rFonts w:ascii="宋体" w:hAnsi="宋体" w:cs="黑体" w:hint="eastAsia"/>
        </w:rPr>
        <w:t>（锂铁氧体材料）</w:t>
      </w:r>
    </w:p>
    <w:p w:rsidR="008E1860" w:rsidRDefault="008E1860" w:rsidP="00BE7D7E">
      <w:pPr>
        <w:widowControl/>
        <w:adjustRightInd/>
        <w:spacing w:beforeLines="50" w:line="240" w:lineRule="auto"/>
        <w:ind w:rightChars="51" w:right="107" w:firstLine="2126"/>
        <w:rPr>
          <w:rFonts w:ascii="宋体" w:hAnsi="宋体"/>
          <w:kern w:val="0"/>
        </w:rPr>
      </w:pPr>
      <w:r w:rsidRPr="008E1860">
        <w:rPr>
          <w:rFonts w:ascii="宋体" w:hAnsi="Times New Roman"/>
          <w:kern w:val="0"/>
          <w:szCs w:val="20"/>
        </w:rPr>
        <w:pict>
          <v:line id="直接连接符 8" o:spid="_x0000_s1027" style="position:absolute;left:0;text-align:left;z-index:251668480" from="5.25pt,15.65pt" to="104.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"/>
        </w:pict>
      </w:r>
      <w:r w:rsidR="00C72419">
        <w:rPr>
          <w:rFonts w:ascii="宋体" w:hAnsi="宋体" w:hint="eastAsia"/>
          <w:kern w:val="0"/>
        </w:rPr>
        <w:t>材料</w:t>
      </w:r>
      <w:r w:rsidR="00C72419">
        <w:rPr>
          <w:rFonts w:ascii="宋体" w:hAnsi="宋体"/>
          <w:kern w:val="0"/>
        </w:rPr>
        <w:t>类别</w:t>
      </w:r>
      <w:r w:rsidR="00C72419">
        <w:rPr>
          <w:rFonts w:ascii="宋体" w:hAnsi="宋体" w:hint="eastAsia"/>
          <w:kern w:val="0"/>
        </w:rPr>
        <w:t>（</w:t>
      </w:r>
      <w:r w:rsidR="00C72419">
        <w:rPr>
          <w:rFonts w:ascii="宋体" w:hAnsi="宋体" w:hint="eastAsia"/>
          <w:kern w:val="0"/>
        </w:rPr>
        <w:t>X</w:t>
      </w:r>
      <w:r w:rsidR="00C72419">
        <w:rPr>
          <w:rFonts w:ascii="宋体" w:hAnsi="宋体" w:hint="eastAsia"/>
          <w:kern w:val="0"/>
        </w:rPr>
        <w:t>表示旋磁铁氧体材料）</w:t>
      </w:r>
    </w:p>
    <w:p w:rsidR="008E1860" w:rsidRDefault="00C72419">
      <w:pPr>
        <w:widowControl/>
        <w:adjustRightInd/>
        <w:spacing w:line="240" w:lineRule="auto"/>
        <w:ind w:rightChars="51" w:right="107" w:firstLineChars="202" w:firstLine="424"/>
        <w:rPr>
          <w:rFonts w:ascii="宋体" w:hAnsi="宋体"/>
          <w:kern w:val="0"/>
        </w:rPr>
      </w:pPr>
      <w:r>
        <w:rPr>
          <w:rFonts w:ascii="Times New Roman" w:hAnsi="Times New Roman"/>
          <w:kern w:val="0"/>
          <w:szCs w:val="20"/>
        </w:rPr>
        <w:t>示例：</w:t>
      </w:r>
      <w:r>
        <w:rPr>
          <w:rFonts w:ascii="Times New Roman" w:hAnsi="Times New Roman" w:hint="eastAsia"/>
          <w:kern w:val="0"/>
          <w:szCs w:val="20"/>
        </w:rPr>
        <w:t>XYG1600P</w:t>
      </w:r>
      <w:r>
        <w:rPr>
          <w:rFonts w:ascii="Times New Roman" w:hAnsi="Times New Roman"/>
          <w:kern w:val="0"/>
          <w:szCs w:val="20"/>
        </w:rPr>
        <w:t>表示</w:t>
      </w:r>
      <w:r>
        <w:rPr>
          <w:rFonts w:ascii="Times New Roman" w:hAnsi="Times New Roman" w:hint="eastAsia"/>
          <w:kern w:val="0"/>
          <w:szCs w:val="20"/>
        </w:rPr>
        <w:t>饱和磁化强度为</w:t>
      </w:r>
      <w:r>
        <w:rPr>
          <w:rFonts w:ascii="Times New Roman" w:hAnsi="Times New Roman" w:hint="eastAsia"/>
          <w:kern w:val="0"/>
          <w:szCs w:val="20"/>
        </w:rPr>
        <w:t>1600Gs</w:t>
      </w:r>
      <w:r>
        <w:rPr>
          <w:rFonts w:ascii="Times New Roman" w:hAnsi="Times New Roman" w:hint="eastAsia"/>
          <w:kern w:val="0"/>
          <w:szCs w:val="20"/>
        </w:rPr>
        <w:t>，</w:t>
      </w:r>
      <w:bookmarkStart w:id="42" w:name="_Toc31268"/>
      <w:bookmarkStart w:id="43" w:name="_Toc16811"/>
      <w:proofErr w:type="gramStart"/>
      <w:r>
        <w:rPr>
          <w:rFonts w:ascii="宋体" w:hAnsi="宋体" w:hint="eastAsia"/>
          <w:kern w:val="0"/>
        </w:rPr>
        <w:t>钇钆</w:t>
      </w:r>
      <w:proofErr w:type="gramEnd"/>
      <w:r>
        <w:rPr>
          <w:rFonts w:ascii="宋体" w:hAnsi="宋体" w:hint="eastAsia"/>
          <w:kern w:val="0"/>
        </w:rPr>
        <w:t>系列旋磁多晶铁氧体功率材料</w:t>
      </w:r>
    </w:p>
    <w:bookmarkEnd w:id="42"/>
    <w:bookmarkEnd w:id="43"/>
    <w:p w:rsidR="008E1860" w:rsidRDefault="008E1860">
      <w:pPr>
        <w:pStyle w:val="afffffffffffa"/>
        <w:numPr>
          <w:ilvl w:val="0"/>
          <w:numId w:val="0"/>
        </w:numPr>
        <w:ind w:left="420"/>
        <w:rPr>
          <w:rFonts w:ascii="黑体" w:eastAsia="黑体" w:hAnsi="黑体"/>
        </w:rPr>
      </w:pPr>
    </w:p>
    <w:p w:rsidR="008E1860" w:rsidRDefault="00C72419">
      <w:pPr>
        <w:pStyle w:val="afff6"/>
        <w:spacing w:before="240" w:after="240"/>
      </w:pPr>
      <w:bookmarkStart w:id="44" w:name="_Toc106184335"/>
      <w:r>
        <w:rPr>
          <w:rFonts w:hint="eastAsia"/>
        </w:rPr>
        <w:lastRenderedPageBreak/>
        <w:t>性能要求</w:t>
      </w:r>
      <w:bookmarkEnd w:id="44"/>
    </w:p>
    <w:p w:rsidR="008E1860" w:rsidRDefault="00C72419">
      <w:pPr>
        <w:pStyle w:val="afff7"/>
        <w:spacing w:before="120" w:after="120"/>
      </w:pPr>
      <w:r>
        <w:rPr>
          <w:rFonts w:hint="eastAsia"/>
        </w:rPr>
        <w:t>电磁性能</w:t>
      </w:r>
    </w:p>
    <w:p w:rsidR="008E1860" w:rsidRDefault="00C72419">
      <w:pPr>
        <w:pStyle w:val="afffffb"/>
        <w:ind w:firstLine="420"/>
      </w:pPr>
      <w:r>
        <w:rPr>
          <w:rFonts w:hint="eastAsia"/>
        </w:rPr>
        <w:t>材料的电磁性能及试样密度应符合表</w:t>
      </w:r>
      <w:r>
        <w:rPr>
          <w:rFonts w:hint="eastAsia"/>
        </w:rPr>
        <w:t>1</w:t>
      </w:r>
      <w:r>
        <w:rPr>
          <w:rFonts w:hint="eastAsia"/>
        </w:rPr>
        <w:t>的规定。</w:t>
      </w:r>
    </w:p>
    <w:p w:rsidR="008E1860" w:rsidRDefault="00C72419" w:rsidP="00BE7D7E">
      <w:pPr>
        <w:widowControl/>
        <w:numPr>
          <w:ilvl w:val="1"/>
          <w:numId w:val="0"/>
        </w:numPr>
        <w:tabs>
          <w:tab w:val="left" w:pos="360"/>
        </w:tabs>
        <w:adjustRightInd/>
        <w:spacing w:beforeLines="50" w:afterLines="50" w:line="240" w:lineRule="auto"/>
        <w:ind w:rightChars="51" w:right="107" w:hanging="2"/>
        <w:jc w:val="center"/>
        <w:rPr>
          <w:rFonts w:ascii="黑体" w:eastAsia="黑体" w:hAnsi="Times New Roman"/>
          <w:kern w:val="0"/>
        </w:rPr>
      </w:pPr>
      <w:r>
        <w:rPr>
          <w:rFonts w:ascii="黑体" w:eastAsia="黑体" w:hAnsi="Times New Roman" w:hint="eastAsia"/>
          <w:kern w:val="0"/>
        </w:rPr>
        <w:t>表</w:t>
      </w:r>
      <w:r>
        <w:rPr>
          <w:rFonts w:ascii="黑体" w:eastAsia="黑体" w:hAnsi="Times New Roman" w:hint="eastAsia"/>
          <w:kern w:val="0"/>
        </w:rPr>
        <w:t>1</w:t>
      </w:r>
      <w:r>
        <w:rPr>
          <w:rFonts w:ascii="黑体" w:eastAsia="黑体" w:hAnsi="Times New Roman" w:hint="eastAsia"/>
          <w:kern w:val="0"/>
        </w:rPr>
        <w:t>材料的电磁性能及试样密度</w:t>
      </w:r>
    </w:p>
    <w:tbl>
      <w:tblPr>
        <w:tblW w:w="92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63"/>
        <w:gridCol w:w="1275"/>
        <w:gridCol w:w="931"/>
        <w:gridCol w:w="993"/>
        <w:gridCol w:w="850"/>
        <w:gridCol w:w="1134"/>
        <w:gridCol w:w="1134"/>
        <w:gridCol w:w="1134"/>
      </w:tblGrid>
      <w:tr w:rsidR="008E1860">
        <w:trPr>
          <w:cantSplit/>
          <w:trHeight w:hRule="exact" w:val="737"/>
        </w:trPr>
        <w:tc>
          <w:tcPr>
            <w:tcW w:w="1763" w:type="dxa"/>
            <w:vMerge w:val="restart"/>
            <w:tcBorders>
              <w:top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材料型号</w:t>
            </w:r>
          </w:p>
        </w:tc>
        <w:tc>
          <w:tcPr>
            <w:tcW w:w="2206" w:type="dxa"/>
            <w:gridSpan w:val="2"/>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饱和磁化强度</w:t>
            </w:r>
            <w:r>
              <w:rPr>
                <w:rFonts w:ascii="宋体" w:hAnsi="宋体" w:hint="eastAsia"/>
                <w:sz w:val="18"/>
                <w:szCs w:val="18"/>
              </w:rPr>
              <w:t>Ms</w:t>
            </w:r>
          </w:p>
        </w:tc>
        <w:tc>
          <w:tcPr>
            <w:tcW w:w="993"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铁磁共振线宽</w:t>
            </w:r>
            <w:r>
              <w:rPr>
                <w:rFonts w:ascii="宋体" w:hAnsi="宋体"/>
                <w:sz w:val="18"/>
                <w:szCs w:val="18"/>
              </w:rPr>
              <w:t>ΔH</w:t>
            </w:r>
          </w:p>
          <w:p w:rsidR="008E1860" w:rsidRDefault="008E1860">
            <w:pPr>
              <w:adjustRightInd/>
              <w:spacing w:line="240" w:lineRule="auto"/>
              <w:ind w:rightChars="51" w:right="107" w:hanging="2"/>
              <w:jc w:val="center"/>
              <w:rPr>
                <w:rFonts w:ascii="宋体" w:hAnsi="宋体"/>
                <w:sz w:val="18"/>
                <w:szCs w:val="18"/>
              </w:rPr>
            </w:pPr>
          </w:p>
        </w:tc>
        <w:tc>
          <w:tcPr>
            <w:tcW w:w="850"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vertAlign w:val="subscript"/>
              </w:rPr>
            </w:pPr>
            <w:r>
              <w:rPr>
                <w:rFonts w:ascii="宋体" w:hAnsi="宋体"/>
                <w:sz w:val="18"/>
                <w:szCs w:val="18"/>
              </w:rPr>
              <w:t>介电损耗因数</w:t>
            </w:r>
          </w:p>
          <w:p w:rsidR="008E1860" w:rsidRDefault="00C72419">
            <w:pPr>
              <w:adjustRightInd/>
              <w:spacing w:line="240" w:lineRule="auto"/>
              <w:ind w:rightChars="51" w:right="107" w:hanging="2"/>
              <w:jc w:val="center"/>
              <w:rPr>
                <w:rFonts w:ascii="宋体" w:hAnsi="宋体"/>
                <w:sz w:val="18"/>
                <w:szCs w:val="18"/>
              </w:rPr>
            </w:pPr>
            <w:proofErr w:type="spellStart"/>
            <w:r>
              <w:rPr>
                <w:rFonts w:ascii="宋体" w:hAnsi="宋体"/>
                <w:sz w:val="18"/>
                <w:szCs w:val="18"/>
              </w:rPr>
              <w:t>tanδ</w:t>
            </w:r>
            <w:r>
              <w:rPr>
                <w:rFonts w:ascii="宋体" w:hAnsi="宋体"/>
                <w:sz w:val="18"/>
                <w:szCs w:val="18"/>
                <w:vertAlign w:val="subscript"/>
              </w:rPr>
              <w:t>ε</w:t>
            </w:r>
            <w:proofErr w:type="spellEnd"/>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介电常数</w:t>
            </w:r>
          </w:p>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ε</w:t>
            </w:r>
            <w:r>
              <w:rPr>
                <w:rFonts w:ascii="宋体" w:hAnsi="宋体"/>
                <w:sz w:val="18"/>
                <w:szCs w:val="18"/>
              </w:rPr>
              <w:t>＇</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居里温度</w:t>
            </w:r>
            <w:proofErr w:type="spellStart"/>
            <w:r>
              <w:rPr>
                <w:rFonts w:ascii="宋体" w:hAnsi="宋体"/>
                <w:sz w:val="18"/>
                <w:szCs w:val="18"/>
              </w:rPr>
              <w:t>T</w:t>
            </w:r>
            <w:r>
              <w:rPr>
                <w:rFonts w:ascii="宋体" w:hAnsi="宋体"/>
                <w:sz w:val="18"/>
                <w:szCs w:val="18"/>
                <w:vertAlign w:val="subscript"/>
              </w:rPr>
              <w:t>c</w:t>
            </w:r>
            <w:proofErr w:type="spellEnd"/>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试样</w:t>
            </w:r>
            <w:r>
              <w:rPr>
                <w:rFonts w:ascii="宋体" w:hAnsi="宋体"/>
                <w:sz w:val="18"/>
                <w:szCs w:val="18"/>
              </w:rPr>
              <w:t>密度</w:t>
            </w:r>
          </w:p>
          <w:p w:rsidR="008E1860" w:rsidRDefault="00C72419">
            <w:pPr>
              <w:adjustRightInd/>
              <w:spacing w:line="240" w:lineRule="auto"/>
              <w:ind w:rightChars="51" w:right="107" w:hanging="2"/>
              <w:jc w:val="center"/>
              <w:rPr>
                <w:rFonts w:ascii="宋体" w:hAnsi="宋体"/>
                <w:sz w:val="18"/>
                <w:szCs w:val="18"/>
              </w:rPr>
            </w:pPr>
            <w:proofErr w:type="spellStart"/>
            <w:r>
              <w:rPr>
                <w:rFonts w:ascii="宋体" w:hAnsi="宋体"/>
                <w:sz w:val="18"/>
                <w:szCs w:val="18"/>
              </w:rPr>
              <w:t>ρapp</w:t>
            </w:r>
            <w:proofErr w:type="spellEnd"/>
          </w:p>
        </w:tc>
      </w:tr>
      <w:tr w:rsidR="008E1860">
        <w:trPr>
          <w:cantSplit/>
          <w:trHeight w:hRule="exact" w:val="567"/>
        </w:trPr>
        <w:tc>
          <w:tcPr>
            <w:tcW w:w="1763" w:type="dxa"/>
            <w:vMerge/>
            <w:noWrap/>
            <w:vAlign w:val="center"/>
          </w:tcPr>
          <w:p w:rsidR="008E1860" w:rsidRDefault="008E1860">
            <w:pPr>
              <w:adjustRightInd/>
              <w:spacing w:line="240" w:lineRule="auto"/>
              <w:ind w:rightChars="51" w:right="107" w:hanging="2"/>
              <w:jc w:val="center"/>
              <w:rPr>
                <w:rFonts w:ascii="宋体" w:hAnsi="宋体"/>
                <w:sz w:val="18"/>
                <w:szCs w:val="18"/>
              </w:rPr>
            </w:pPr>
          </w:p>
        </w:tc>
        <w:tc>
          <w:tcPr>
            <w:tcW w:w="1275"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(kA/m)</w:t>
            </w:r>
          </w:p>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p>
          <w:p w:rsidR="008E1860" w:rsidRDefault="008E1860">
            <w:pPr>
              <w:adjustRightInd/>
              <w:spacing w:line="240" w:lineRule="auto"/>
              <w:ind w:rightChars="51" w:right="107" w:hanging="2"/>
              <w:jc w:val="center"/>
              <w:rPr>
                <w:rFonts w:ascii="宋体" w:hAnsi="宋体"/>
                <w:sz w:val="18"/>
                <w:szCs w:val="18"/>
              </w:rPr>
            </w:pPr>
          </w:p>
        </w:tc>
        <w:tc>
          <w:tcPr>
            <w:tcW w:w="931" w:type="dxa"/>
            <w:tcBorders>
              <w:top w:val="single" w:sz="8" w:space="0" w:color="auto"/>
              <w:bottom w:val="single" w:sz="8" w:space="0" w:color="auto"/>
            </w:tcBorders>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(Gs)</w:t>
            </w:r>
          </w:p>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p>
          <w:p w:rsidR="008E1860" w:rsidRDefault="008E1860">
            <w:pPr>
              <w:adjustRightInd/>
              <w:spacing w:line="240" w:lineRule="auto"/>
              <w:ind w:rightChars="51" w:right="107" w:hanging="2"/>
              <w:jc w:val="center"/>
              <w:rPr>
                <w:rFonts w:ascii="宋体" w:hAnsi="宋体"/>
                <w:sz w:val="18"/>
                <w:szCs w:val="18"/>
              </w:rPr>
            </w:pPr>
          </w:p>
        </w:tc>
        <w:tc>
          <w:tcPr>
            <w:tcW w:w="993"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(kA/m)</w:t>
            </w:r>
          </w:p>
        </w:tc>
        <w:tc>
          <w:tcPr>
            <w:tcW w:w="850"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(×10</w:t>
            </w:r>
            <w:r>
              <w:rPr>
                <w:rFonts w:ascii="宋体" w:hAnsi="宋体"/>
                <w:sz w:val="18"/>
                <w:szCs w:val="18"/>
                <w:vertAlign w:val="superscript"/>
              </w:rPr>
              <w:t>-4</w:t>
            </w:r>
            <w:r>
              <w:rPr>
                <w:rFonts w:ascii="宋体" w:hAnsi="宋体"/>
                <w:sz w:val="18"/>
                <w:szCs w:val="18"/>
              </w:rPr>
              <w:t>)</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g/cm</w:t>
            </w:r>
            <w:r>
              <w:rPr>
                <w:rFonts w:ascii="宋体" w:hAnsi="宋体"/>
                <w:sz w:val="18"/>
                <w:szCs w:val="18"/>
                <w:vertAlign w:val="superscript"/>
              </w:rPr>
              <w:t>3</w:t>
            </w:r>
          </w:p>
        </w:tc>
      </w:tr>
      <w:tr w:rsidR="008E1860">
        <w:trPr>
          <w:cantSplit/>
          <w:trHeight w:hRule="exact" w:val="284"/>
        </w:trPr>
        <w:tc>
          <w:tcPr>
            <w:tcW w:w="1763"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XY1780</w:t>
            </w:r>
          </w:p>
        </w:tc>
        <w:tc>
          <w:tcPr>
            <w:tcW w:w="1275"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142</w:t>
            </w:r>
          </w:p>
        </w:tc>
        <w:tc>
          <w:tcPr>
            <w:tcW w:w="931"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1780</w:t>
            </w:r>
          </w:p>
        </w:tc>
        <w:tc>
          <w:tcPr>
            <w:tcW w:w="993"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≤2.0</w:t>
            </w:r>
          </w:p>
        </w:tc>
        <w:tc>
          <w:tcPr>
            <w:tcW w:w="850"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14.5</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≥280</w:t>
            </w:r>
          </w:p>
        </w:tc>
        <w:tc>
          <w:tcPr>
            <w:tcW w:w="1134" w:type="dxa"/>
            <w:tcBorders>
              <w:top w:val="single" w:sz="8" w:space="0" w:color="auto"/>
              <w:bottom w:val="single" w:sz="8"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1950</w:t>
            </w:r>
          </w:p>
        </w:tc>
        <w:tc>
          <w:tcPr>
            <w:tcW w:w="1275"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155</w:t>
            </w:r>
          </w:p>
        </w:tc>
        <w:tc>
          <w:tcPr>
            <w:tcW w:w="931"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1950</w:t>
            </w:r>
          </w:p>
        </w:tc>
        <w:tc>
          <w:tcPr>
            <w:tcW w:w="993"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color w:val="0000FF"/>
                <w:sz w:val="18"/>
                <w:szCs w:val="18"/>
              </w:rPr>
              <w:t>≤1.0</w:t>
            </w:r>
          </w:p>
        </w:tc>
        <w:tc>
          <w:tcPr>
            <w:tcW w:w="850"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13.4</w:t>
            </w:r>
          </w:p>
        </w:tc>
        <w:tc>
          <w:tcPr>
            <w:tcW w:w="1134"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≥235</w:t>
            </w:r>
          </w:p>
        </w:tc>
        <w:tc>
          <w:tcPr>
            <w:tcW w:w="1134" w:type="dxa"/>
            <w:tcBorders>
              <w:top w:val="single" w:sz="8" w:space="0" w:color="auto"/>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1850</w:t>
            </w:r>
          </w:p>
        </w:tc>
        <w:tc>
          <w:tcPr>
            <w:tcW w:w="1275"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147</w:t>
            </w:r>
          </w:p>
        </w:tc>
        <w:tc>
          <w:tcPr>
            <w:tcW w:w="931"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1850</w:t>
            </w:r>
          </w:p>
        </w:tc>
        <w:tc>
          <w:tcPr>
            <w:tcW w:w="993"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color w:val="00B050"/>
                <w:sz w:val="18"/>
                <w:szCs w:val="18"/>
              </w:rPr>
            </w:pPr>
            <w:r>
              <w:rPr>
                <w:rFonts w:ascii="宋体" w:hAnsi="宋体"/>
                <w:color w:val="00B050"/>
                <w:sz w:val="18"/>
                <w:szCs w:val="18"/>
              </w:rPr>
              <w:t>≤1.6</w:t>
            </w:r>
          </w:p>
        </w:tc>
        <w:tc>
          <w:tcPr>
            <w:tcW w:w="850"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color w:val="00B050"/>
                <w:sz w:val="18"/>
                <w:szCs w:val="18"/>
              </w:rPr>
            </w:pPr>
            <w:r>
              <w:rPr>
                <w:rFonts w:ascii="宋体" w:hAnsi="宋体"/>
                <w:color w:val="00B050"/>
                <w:sz w:val="18"/>
                <w:szCs w:val="18"/>
              </w:rPr>
              <w:t>≤2</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color w:val="00B050"/>
                <w:sz w:val="18"/>
                <w:szCs w:val="18"/>
              </w:rPr>
            </w:pPr>
            <w:r>
              <w:rPr>
                <w:rFonts w:ascii="宋体" w:hAnsi="宋体" w:hint="eastAsia"/>
                <w:color w:val="00B050"/>
                <w:sz w:val="18"/>
                <w:szCs w:val="18"/>
              </w:rPr>
              <w:t>13.4</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color w:val="00B050"/>
                <w:sz w:val="18"/>
                <w:szCs w:val="18"/>
              </w:rPr>
            </w:pPr>
            <w:r>
              <w:rPr>
                <w:rFonts w:ascii="宋体" w:hAnsi="宋体"/>
                <w:color w:val="00B050"/>
                <w:sz w:val="18"/>
                <w:szCs w:val="18"/>
              </w:rPr>
              <w:t>≥2</w:t>
            </w:r>
            <w:r>
              <w:rPr>
                <w:rFonts w:ascii="宋体" w:hAnsi="宋体" w:hint="eastAsia"/>
                <w:color w:val="00B050"/>
                <w:sz w:val="18"/>
                <w:szCs w:val="18"/>
              </w:rPr>
              <w:t>55</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1650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131</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1650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.3</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r>
              <w:rPr>
                <w:rFonts w:ascii="宋体" w:hAnsi="宋体" w:hint="eastAsia"/>
                <w:sz w:val="18"/>
                <w:szCs w:val="18"/>
              </w:rPr>
              <w:t>4</w:t>
            </w:r>
            <w:r>
              <w:rPr>
                <w:rFonts w:ascii="宋体" w:hAnsi="宋体"/>
                <w:sz w:val="18"/>
                <w:szCs w:val="18"/>
              </w:rPr>
              <w:t>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1400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11</w:t>
            </w:r>
            <w:r>
              <w:rPr>
                <w:rFonts w:ascii="宋体" w:hAnsi="宋体" w:hint="eastAsia"/>
                <w:sz w:val="18"/>
                <w:szCs w:val="18"/>
              </w:rPr>
              <w:t>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color w:val="00B050"/>
                <w:sz w:val="18"/>
                <w:szCs w:val="18"/>
              </w:rPr>
              <w:t>1</w:t>
            </w:r>
            <w:r>
              <w:rPr>
                <w:rFonts w:ascii="宋体" w:hAnsi="宋体" w:hint="eastAsia"/>
                <w:color w:val="00B050"/>
                <w:sz w:val="18"/>
                <w:szCs w:val="18"/>
              </w:rPr>
              <w:t>3.2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r>
              <w:rPr>
                <w:rFonts w:ascii="宋体" w:hAnsi="宋体" w:hint="eastAsia"/>
                <w:sz w:val="18"/>
                <w:szCs w:val="18"/>
              </w:rPr>
              <w:t>3</w:t>
            </w:r>
            <w:r>
              <w:rPr>
                <w:rFonts w:ascii="宋体" w:hAnsi="宋体"/>
                <w:sz w:val="18"/>
                <w:szCs w:val="18"/>
              </w:rPr>
              <w:t>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1200</w:t>
            </w:r>
          </w:p>
        </w:tc>
        <w:tc>
          <w:tcPr>
            <w:tcW w:w="1275"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96</w:t>
            </w:r>
          </w:p>
        </w:tc>
        <w:tc>
          <w:tcPr>
            <w:tcW w:w="931"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1200</w:t>
            </w:r>
          </w:p>
        </w:tc>
        <w:tc>
          <w:tcPr>
            <w:tcW w:w="993"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w:t>
            </w:r>
          </w:p>
        </w:tc>
        <w:tc>
          <w:tcPr>
            <w:tcW w:w="850"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w:t>
            </w:r>
            <w:r>
              <w:rPr>
                <w:rFonts w:ascii="宋体" w:hAnsi="宋体" w:hint="eastAsia"/>
                <w:sz w:val="18"/>
                <w:szCs w:val="18"/>
              </w:rPr>
              <w:t>2</w:t>
            </w:r>
          </w:p>
        </w:tc>
        <w:tc>
          <w:tcPr>
            <w:tcW w:w="1134"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≥220</w:t>
            </w:r>
          </w:p>
        </w:tc>
        <w:tc>
          <w:tcPr>
            <w:tcW w:w="1134" w:type="dxa"/>
            <w:tcBorders>
              <w:bottom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1000</w:t>
            </w:r>
          </w:p>
        </w:tc>
        <w:tc>
          <w:tcPr>
            <w:tcW w:w="1275"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80</w:t>
            </w:r>
          </w:p>
        </w:tc>
        <w:tc>
          <w:tcPr>
            <w:tcW w:w="931"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1000</w:t>
            </w:r>
          </w:p>
        </w:tc>
        <w:tc>
          <w:tcPr>
            <w:tcW w:w="993"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≤1.6</w:t>
            </w:r>
          </w:p>
        </w:tc>
        <w:tc>
          <w:tcPr>
            <w:tcW w:w="850"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w:t>
            </w:r>
            <w:r>
              <w:rPr>
                <w:rFonts w:ascii="宋体" w:hAnsi="宋体" w:hint="eastAsia"/>
                <w:sz w:val="18"/>
                <w:szCs w:val="18"/>
              </w:rPr>
              <w:t>2</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≥215</w:t>
            </w:r>
          </w:p>
        </w:tc>
        <w:tc>
          <w:tcPr>
            <w:tcW w:w="1134" w:type="dxa"/>
            <w:tcBorders>
              <w:top w:val="single" w:sz="4" w:space="0" w:color="auto"/>
            </w:tcBorders>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w:t>
            </w:r>
            <w:r>
              <w:rPr>
                <w:rFonts w:ascii="宋体" w:hAnsi="宋体" w:hint="eastAsia"/>
                <w:sz w:val="18"/>
                <w:szCs w:val="18"/>
              </w:rPr>
              <w:t>C</w:t>
            </w:r>
            <w:r>
              <w:rPr>
                <w:rFonts w:ascii="宋体" w:hAnsi="宋体"/>
                <w:sz w:val="18"/>
                <w:szCs w:val="18"/>
              </w:rPr>
              <w:t>800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64</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800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≤1.6</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≥205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≥5.00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XYG1600P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127</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1600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≤3.2</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≥260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≥5.30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XYG1400P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11</w:t>
            </w:r>
            <w:r>
              <w:rPr>
                <w:rFonts w:ascii="宋体" w:hAnsi="宋体" w:hint="eastAsia"/>
                <w:sz w:val="18"/>
                <w:szCs w:val="18"/>
              </w:rPr>
              <w:t>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1400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13.8</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≥260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≥5.10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XYG1200P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96</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1200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13.7</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≥260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≥5.30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XYG1000P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80</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1000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13.6</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≥5.30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XYG850P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68</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850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13.4</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≥220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≥5.30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XYG600P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48</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600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≥160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≥5.60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XYG300P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24</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300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≤2</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≥135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≥5.30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XL4000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318</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4000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XL3800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302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3800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L3200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254</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3200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L3000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238</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300</w:t>
            </w:r>
            <w:r>
              <w:rPr>
                <w:rFonts w:ascii="宋体" w:hAnsi="宋体"/>
                <w:sz w:val="18"/>
                <w:szCs w:val="18"/>
              </w:rPr>
              <w:t>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L2800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222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2800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L2600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206</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2600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L2300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183</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2300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XL2100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167</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2100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23.8</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15.5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380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N5200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413</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5200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8.0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N4900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390</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4900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N4600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366</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4600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N4300</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342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4300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19.1</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400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N3300P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262</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3300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N3000P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238</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3000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X</w:t>
            </w:r>
            <w:r>
              <w:rPr>
                <w:rFonts w:ascii="宋体" w:hAnsi="宋体" w:hint="eastAsia"/>
                <w:sz w:val="18"/>
                <w:szCs w:val="18"/>
              </w:rPr>
              <w:t>N2500P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199</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2500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XN2300P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183</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2300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r w:rsidR="008E1860">
        <w:trPr>
          <w:cantSplit/>
          <w:trHeight w:hRule="exact" w:val="284"/>
        </w:trPr>
        <w:tc>
          <w:tcPr>
            <w:tcW w:w="176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XN2100P</w:t>
            </w:r>
          </w:p>
        </w:tc>
        <w:tc>
          <w:tcPr>
            <w:tcW w:w="1275"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167</w:t>
            </w:r>
          </w:p>
        </w:tc>
        <w:tc>
          <w:tcPr>
            <w:tcW w:w="931"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2100</w:t>
            </w:r>
          </w:p>
        </w:tc>
        <w:tc>
          <w:tcPr>
            <w:tcW w:w="993"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16.0</w:t>
            </w:r>
          </w:p>
        </w:tc>
        <w:tc>
          <w:tcPr>
            <w:tcW w:w="850"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5</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hint="eastAsia"/>
                <w:sz w:val="18"/>
                <w:szCs w:val="18"/>
              </w:rPr>
              <w:t>13.0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w:t>
            </w:r>
            <w:r>
              <w:rPr>
                <w:rFonts w:ascii="宋体" w:hAnsi="宋体" w:hint="eastAsia"/>
                <w:sz w:val="18"/>
                <w:szCs w:val="18"/>
              </w:rPr>
              <w:t>450</w:t>
            </w:r>
          </w:p>
        </w:tc>
        <w:tc>
          <w:tcPr>
            <w:tcW w:w="1134" w:type="dxa"/>
            <w:noWrap/>
            <w:vAlign w:val="center"/>
          </w:tcPr>
          <w:p w:rsidR="008E1860" w:rsidRDefault="00C72419">
            <w:pPr>
              <w:adjustRightInd/>
              <w:spacing w:line="240" w:lineRule="auto"/>
              <w:ind w:rightChars="51" w:right="107" w:hanging="2"/>
              <w:jc w:val="center"/>
              <w:rPr>
                <w:rFonts w:ascii="宋体" w:hAnsi="宋体"/>
                <w:sz w:val="18"/>
                <w:szCs w:val="18"/>
              </w:rPr>
            </w:pPr>
            <w:r>
              <w:rPr>
                <w:rFonts w:ascii="宋体" w:hAnsi="宋体"/>
                <w:sz w:val="18"/>
                <w:szCs w:val="18"/>
              </w:rPr>
              <w:t>≥5.</w:t>
            </w:r>
            <w:r>
              <w:rPr>
                <w:rFonts w:ascii="宋体" w:hAnsi="宋体" w:hint="eastAsia"/>
                <w:sz w:val="18"/>
                <w:szCs w:val="18"/>
              </w:rPr>
              <w:t>2</w:t>
            </w:r>
            <w:r>
              <w:rPr>
                <w:rFonts w:ascii="宋体" w:hAnsi="宋体"/>
                <w:sz w:val="18"/>
                <w:szCs w:val="18"/>
              </w:rPr>
              <w:t>0</w:t>
            </w:r>
          </w:p>
        </w:tc>
      </w:tr>
    </w:tbl>
    <w:p w:rsidR="008E1860" w:rsidRDefault="00C72419">
      <w:pPr>
        <w:pStyle w:val="afff7"/>
        <w:spacing w:before="120" w:after="120"/>
      </w:pPr>
      <w:r>
        <w:t>限用物质含量</w:t>
      </w:r>
    </w:p>
    <w:p w:rsidR="008E1860" w:rsidRDefault="00C72419">
      <w:pPr>
        <w:pStyle w:val="affffffffffff0"/>
        <w:ind w:rightChars="51" w:right="107" w:firstLineChars="202" w:firstLine="424"/>
        <w:rPr>
          <w:rFonts w:ascii="Times New Roman"/>
        </w:rPr>
      </w:pPr>
      <w:r>
        <w:rPr>
          <w:rFonts w:ascii="Times New Roman" w:hint="eastAsia"/>
        </w:rPr>
        <w:t>所有牌号</w:t>
      </w:r>
      <w:r>
        <w:rPr>
          <w:rFonts w:ascii="Times New Roman"/>
        </w:rPr>
        <w:t>粉体的限用物质含量</w:t>
      </w:r>
      <w:r>
        <w:rPr>
          <w:rFonts w:ascii="Times New Roman" w:hint="eastAsia"/>
        </w:rPr>
        <w:t>都</w:t>
      </w:r>
      <w:r>
        <w:rPr>
          <w:rFonts w:ascii="Times New Roman"/>
        </w:rPr>
        <w:t>应符合表</w:t>
      </w:r>
      <w:r>
        <w:rPr>
          <w:rFonts w:ascii="Times New Roman" w:hint="eastAsia"/>
        </w:rPr>
        <w:t>2</w:t>
      </w:r>
      <w:r>
        <w:rPr>
          <w:rFonts w:ascii="Times New Roman"/>
        </w:rPr>
        <w:t>的规定。</w:t>
      </w:r>
    </w:p>
    <w:p w:rsidR="008E1860" w:rsidRDefault="008E1860">
      <w:pPr>
        <w:pStyle w:val="afff6"/>
        <w:numPr>
          <w:ilvl w:val="0"/>
          <w:numId w:val="0"/>
        </w:numPr>
        <w:spacing w:before="240" w:after="240"/>
      </w:pPr>
    </w:p>
    <w:p w:rsidR="008E1860" w:rsidRDefault="00C72419">
      <w:pPr>
        <w:pStyle w:val="ac"/>
        <w:numPr>
          <w:ilvl w:val="1"/>
          <w:numId w:val="0"/>
        </w:numPr>
        <w:spacing w:before="120" w:after="120"/>
        <w:ind w:rightChars="51" w:right="107" w:hanging="2"/>
        <w:rPr>
          <w:rFonts w:ascii="Times New Roman"/>
        </w:rPr>
      </w:pPr>
      <w:r>
        <w:rPr>
          <w:rFonts w:ascii="Times New Roman" w:hint="eastAsia"/>
        </w:rPr>
        <w:lastRenderedPageBreak/>
        <w:t>表</w:t>
      </w:r>
      <w:r>
        <w:rPr>
          <w:rFonts w:ascii="Times New Roman" w:hint="eastAsia"/>
        </w:rPr>
        <w:t>2</w:t>
      </w:r>
      <w:r>
        <w:rPr>
          <w:rFonts w:ascii="Times New Roman"/>
        </w:rPr>
        <w:t>限用物质含量</w:t>
      </w:r>
    </w:p>
    <w:p w:rsidR="008E1860" w:rsidRDefault="00C72419">
      <w:pPr>
        <w:pStyle w:val="affffffffffff0"/>
        <w:ind w:rightChars="51" w:right="107" w:firstLineChars="0" w:hanging="2"/>
        <w:jc w:val="right"/>
      </w:pPr>
      <w:r>
        <w:rPr>
          <w:rFonts w:ascii="Times New Roman" w:hint="eastAsia"/>
        </w:rPr>
        <w:t xml:space="preserve">       </w:t>
      </w:r>
      <w:r>
        <w:rPr>
          <w:rFonts w:ascii="Times New Roman" w:hint="eastAsia"/>
        </w:rPr>
        <w:t>单位为毫克每千克</w:t>
      </w:r>
    </w:p>
    <w:tbl>
      <w:tblPr>
        <w:tblW w:w="91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68"/>
        <w:gridCol w:w="1046"/>
        <w:gridCol w:w="1134"/>
        <w:gridCol w:w="1134"/>
        <w:gridCol w:w="992"/>
        <w:gridCol w:w="1418"/>
        <w:gridCol w:w="2190"/>
      </w:tblGrid>
      <w:tr w:rsidR="008E1860">
        <w:trPr>
          <w:trHeight w:val="284"/>
          <w:jc w:val="center"/>
        </w:trPr>
        <w:tc>
          <w:tcPr>
            <w:tcW w:w="1268" w:type="dxa"/>
            <w:vAlign w:val="center"/>
          </w:tcPr>
          <w:p w:rsidR="008E1860" w:rsidRDefault="00C72419">
            <w:pPr>
              <w:ind w:rightChars="51" w:right="107" w:hanging="2"/>
              <w:jc w:val="center"/>
              <w:rPr>
                <w:color w:val="000000"/>
                <w:sz w:val="18"/>
                <w:szCs w:val="18"/>
              </w:rPr>
            </w:pPr>
            <w:r>
              <w:rPr>
                <w:rFonts w:hint="eastAsia"/>
                <w:color w:val="000000"/>
                <w:sz w:val="18"/>
                <w:szCs w:val="18"/>
              </w:rPr>
              <w:t>限用物质</w:t>
            </w:r>
          </w:p>
        </w:tc>
        <w:tc>
          <w:tcPr>
            <w:tcW w:w="1046" w:type="dxa"/>
            <w:vAlign w:val="center"/>
          </w:tcPr>
          <w:p w:rsidR="008E1860" w:rsidRDefault="00C72419">
            <w:pPr>
              <w:ind w:rightChars="51" w:right="107" w:hanging="2"/>
              <w:jc w:val="center"/>
              <w:rPr>
                <w:color w:val="000000"/>
                <w:sz w:val="18"/>
                <w:szCs w:val="18"/>
              </w:rPr>
            </w:pPr>
            <w:r>
              <w:rPr>
                <w:color w:val="000000"/>
                <w:sz w:val="18"/>
                <w:szCs w:val="18"/>
              </w:rPr>
              <w:t>镉</w:t>
            </w:r>
          </w:p>
        </w:tc>
        <w:tc>
          <w:tcPr>
            <w:tcW w:w="1134" w:type="dxa"/>
            <w:vAlign w:val="center"/>
          </w:tcPr>
          <w:p w:rsidR="008E1860" w:rsidRDefault="00C72419">
            <w:pPr>
              <w:ind w:rightChars="51" w:right="107" w:hanging="2"/>
              <w:jc w:val="center"/>
              <w:rPr>
                <w:color w:val="000000"/>
                <w:sz w:val="18"/>
                <w:szCs w:val="18"/>
              </w:rPr>
            </w:pPr>
            <w:r>
              <w:rPr>
                <w:color w:val="000000"/>
                <w:sz w:val="18"/>
                <w:szCs w:val="18"/>
              </w:rPr>
              <w:t>铅</w:t>
            </w:r>
          </w:p>
        </w:tc>
        <w:tc>
          <w:tcPr>
            <w:tcW w:w="1134" w:type="dxa"/>
            <w:vAlign w:val="center"/>
          </w:tcPr>
          <w:p w:rsidR="008E1860" w:rsidRDefault="00C72419">
            <w:pPr>
              <w:ind w:rightChars="51" w:right="107" w:hanging="2"/>
              <w:jc w:val="center"/>
              <w:rPr>
                <w:color w:val="000000"/>
                <w:sz w:val="18"/>
                <w:szCs w:val="18"/>
              </w:rPr>
            </w:pPr>
            <w:r>
              <w:rPr>
                <w:color w:val="000000"/>
                <w:sz w:val="18"/>
                <w:szCs w:val="18"/>
              </w:rPr>
              <w:t>汞</w:t>
            </w:r>
          </w:p>
        </w:tc>
        <w:tc>
          <w:tcPr>
            <w:tcW w:w="992" w:type="dxa"/>
            <w:vAlign w:val="center"/>
          </w:tcPr>
          <w:p w:rsidR="008E1860" w:rsidRDefault="00C72419">
            <w:pPr>
              <w:ind w:rightChars="51" w:right="107" w:hanging="2"/>
              <w:jc w:val="center"/>
              <w:rPr>
                <w:color w:val="000000"/>
                <w:sz w:val="18"/>
                <w:szCs w:val="18"/>
              </w:rPr>
            </w:pPr>
            <w:r>
              <w:rPr>
                <w:color w:val="000000"/>
                <w:sz w:val="18"/>
                <w:szCs w:val="18"/>
              </w:rPr>
              <w:t>六价铬</w:t>
            </w:r>
            <w:r>
              <w:rPr>
                <w:color w:val="000000"/>
                <w:sz w:val="18"/>
                <w:szCs w:val="18"/>
              </w:rPr>
              <w:t xml:space="preserve"> </w:t>
            </w:r>
          </w:p>
        </w:tc>
        <w:tc>
          <w:tcPr>
            <w:tcW w:w="1418" w:type="dxa"/>
            <w:vAlign w:val="center"/>
          </w:tcPr>
          <w:p w:rsidR="008E1860" w:rsidRDefault="00C72419">
            <w:pPr>
              <w:ind w:rightChars="51" w:right="107" w:hanging="2"/>
              <w:jc w:val="center"/>
              <w:rPr>
                <w:color w:val="000000"/>
                <w:sz w:val="18"/>
                <w:szCs w:val="18"/>
              </w:rPr>
            </w:pPr>
            <w:r>
              <w:rPr>
                <w:color w:val="000000"/>
                <w:sz w:val="18"/>
                <w:szCs w:val="18"/>
              </w:rPr>
              <w:t>多溴联苯</w:t>
            </w:r>
          </w:p>
        </w:tc>
        <w:tc>
          <w:tcPr>
            <w:tcW w:w="2190" w:type="dxa"/>
            <w:vAlign w:val="center"/>
          </w:tcPr>
          <w:p w:rsidR="008E1860" w:rsidRDefault="00C72419">
            <w:pPr>
              <w:ind w:rightChars="51" w:right="107" w:hanging="2"/>
              <w:jc w:val="center"/>
              <w:rPr>
                <w:color w:val="000000"/>
                <w:sz w:val="18"/>
                <w:szCs w:val="18"/>
              </w:rPr>
            </w:pPr>
            <w:r>
              <w:rPr>
                <w:color w:val="000000"/>
                <w:sz w:val="18"/>
                <w:szCs w:val="18"/>
              </w:rPr>
              <w:t>多溴二苯醚</w:t>
            </w:r>
          </w:p>
        </w:tc>
      </w:tr>
      <w:tr w:rsidR="008E1860">
        <w:trPr>
          <w:trHeight w:val="307"/>
          <w:jc w:val="center"/>
        </w:trPr>
        <w:tc>
          <w:tcPr>
            <w:tcW w:w="1268" w:type="dxa"/>
            <w:vAlign w:val="center"/>
          </w:tcPr>
          <w:p w:rsidR="008E1860" w:rsidRDefault="00C72419">
            <w:pPr>
              <w:ind w:rightChars="51" w:right="107" w:hanging="2"/>
              <w:jc w:val="center"/>
              <w:rPr>
                <w:color w:val="000000"/>
                <w:sz w:val="18"/>
                <w:szCs w:val="18"/>
              </w:rPr>
            </w:pPr>
            <w:r>
              <w:rPr>
                <w:rFonts w:hint="eastAsia"/>
                <w:color w:val="000000"/>
                <w:sz w:val="18"/>
                <w:szCs w:val="18"/>
              </w:rPr>
              <w:t>含量</w:t>
            </w:r>
          </w:p>
        </w:tc>
        <w:tc>
          <w:tcPr>
            <w:tcW w:w="1046" w:type="dxa"/>
            <w:vAlign w:val="center"/>
          </w:tcPr>
          <w:p w:rsidR="008E1860" w:rsidRDefault="00C72419">
            <w:pPr>
              <w:ind w:rightChars="51" w:right="107" w:hanging="2"/>
              <w:jc w:val="center"/>
              <w:rPr>
                <w:color w:val="000000"/>
                <w:sz w:val="18"/>
                <w:szCs w:val="18"/>
              </w:rPr>
            </w:pPr>
            <w:r>
              <w:rPr>
                <w:color w:val="000000"/>
                <w:sz w:val="18"/>
                <w:szCs w:val="18"/>
              </w:rPr>
              <w:t>≤100</w:t>
            </w:r>
          </w:p>
        </w:tc>
        <w:tc>
          <w:tcPr>
            <w:tcW w:w="1134" w:type="dxa"/>
            <w:vAlign w:val="center"/>
          </w:tcPr>
          <w:p w:rsidR="008E1860" w:rsidRDefault="00C72419">
            <w:pPr>
              <w:ind w:rightChars="51" w:right="107" w:hanging="2"/>
              <w:jc w:val="center"/>
              <w:rPr>
                <w:color w:val="000000"/>
                <w:sz w:val="18"/>
                <w:szCs w:val="18"/>
              </w:rPr>
            </w:pPr>
            <w:r>
              <w:rPr>
                <w:color w:val="000000"/>
                <w:sz w:val="18"/>
                <w:szCs w:val="18"/>
              </w:rPr>
              <w:t>≤100</w:t>
            </w:r>
          </w:p>
        </w:tc>
        <w:tc>
          <w:tcPr>
            <w:tcW w:w="1134" w:type="dxa"/>
            <w:vAlign w:val="center"/>
          </w:tcPr>
          <w:p w:rsidR="008E1860" w:rsidRDefault="00C72419">
            <w:pPr>
              <w:ind w:rightChars="51" w:right="107" w:hanging="2"/>
              <w:jc w:val="center"/>
              <w:rPr>
                <w:color w:val="000000"/>
                <w:sz w:val="18"/>
                <w:szCs w:val="18"/>
              </w:rPr>
            </w:pPr>
            <w:r>
              <w:rPr>
                <w:color w:val="000000"/>
                <w:sz w:val="18"/>
                <w:szCs w:val="18"/>
              </w:rPr>
              <w:t>≤100</w:t>
            </w:r>
          </w:p>
        </w:tc>
        <w:tc>
          <w:tcPr>
            <w:tcW w:w="992" w:type="dxa"/>
            <w:vAlign w:val="center"/>
          </w:tcPr>
          <w:p w:rsidR="008E1860" w:rsidRDefault="00C72419">
            <w:pPr>
              <w:ind w:rightChars="51" w:right="107" w:hanging="2"/>
              <w:jc w:val="center"/>
              <w:rPr>
                <w:color w:val="000000"/>
                <w:sz w:val="18"/>
                <w:szCs w:val="18"/>
              </w:rPr>
            </w:pPr>
            <w:r>
              <w:rPr>
                <w:color w:val="000000"/>
                <w:sz w:val="18"/>
                <w:szCs w:val="18"/>
              </w:rPr>
              <w:t>≤100</w:t>
            </w:r>
          </w:p>
        </w:tc>
        <w:tc>
          <w:tcPr>
            <w:tcW w:w="1418" w:type="dxa"/>
            <w:vAlign w:val="center"/>
          </w:tcPr>
          <w:p w:rsidR="008E1860" w:rsidRDefault="00C72419">
            <w:pPr>
              <w:ind w:rightChars="51" w:right="107" w:hanging="2"/>
              <w:jc w:val="center"/>
              <w:rPr>
                <w:color w:val="000000"/>
                <w:sz w:val="18"/>
                <w:szCs w:val="18"/>
              </w:rPr>
            </w:pPr>
            <w:r>
              <w:rPr>
                <w:color w:val="000000"/>
                <w:sz w:val="18"/>
                <w:szCs w:val="18"/>
              </w:rPr>
              <w:t>≤100</w:t>
            </w:r>
          </w:p>
        </w:tc>
        <w:tc>
          <w:tcPr>
            <w:tcW w:w="2190" w:type="dxa"/>
            <w:vAlign w:val="center"/>
          </w:tcPr>
          <w:p w:rsidR="008E1860" w:rsidRDefault="00C72419">
            <w:pPr>
              <w:ind w:rightChars="51" w:right="107" w:hanging="2"/>
              <w:jc w:val="center"/>
              <w:rPr>
                <w:color w:val="000000"/>
                <w:sz w:val="18"/>
                <w:szCs w:val="18"/>
              </w:rPr>
            </w:pPr>
            <w:r>
              <w:rPr>
                <w:color w:val="000000"/>
                <w:sz w:val="18"/>
                <w:szCs w:val="18"/>
              </w:rPr>
              <w:t>≤100</w:t>
            </w:r>
          </w:p>
        </w:tc>
      </w:tr>
    </w:tbl>
    <w:p w:rsidR="008E1860" w:rsidRDefault="00C72419">
      <w:pPr>
        <w:pStyle w:val="afff7"/>
        <w:spacing w:before="120" w:after="120"/>
      </w:pPr>
      <w:r>
        <w:rPr>
          <w:rFonts w:hint="eastAsia"/>
        </w:rPr>
        <w:t>可靠性试验</w:t>
      </w:r>
    </w:p>
    <w:p w:rsidR="008E1860" w:rsidRDefault="00C72419">
      <w:pPr>
        <w:pStyle w:val="afff8"/>
        <w:spacing w:before="120" w:after="120"/>
      </w:pPr>
      <w:r>
        <w:t>温度冲击</w:t>
      </w:r>
    </w:p>
    <w:p w:rsidR="008E1860" w:rsidRDefault="00C72419">
      <w:pPr>
        <w:pStyle w:val="afffffb"/>
        <w:ind w:firstLine="420"/>
      </w:pPr>
      <w:r>
        <w:rPr>
          <w:rFonts w:hint="eastAsia"/>
        </w:rPr>
        <w:t>材料试样能承受温度为（</w:t>
      </w:r>
      <w:r>
        <w:rPr>
          <w:rFonts w:hint="eastAsia"/>
        </w:rPr>
        <w:t>-55</w:t>
      </w:r>
      <w:r>
        <w:rPr>
          <w:rFonts w:hint="eastAsia"/>
        </w:rPr>
        <w:t>±</w:t>
      </w:r>
      <w:r>
        <w:rPr>
          <w:rFonts w:hint="eastAsia"/>
        </w:rPr>
        <w:t>3</w:t>
      </w:r>
      <w:r>
        <w:rPr>
          <w:rFonts w:hint="eastAsia"/>
        </w:rPr>
        <w:t>）℃和（</w:t>
      </w:r>
      <w:r>
        <w:rPr>
          <w:rFonts w:hint="eastAsia"/>
        </w:rPr>
        <w:t>85</w:t>
      </w:r>
      <w:r>
        <w:rPr>
          <w:rFonts w:hint="eastAsia"/>
        </w:rPr>
        <w:t>±</w:t>
      </w:r>
      <w:r>
        <w:rPr>
          <w:rFonts w:hint="eastAsia"/>
        </w:rPr>
        <w:t>2</w:t>
      </w:r>
      <w:r>
        <w:rPr>
          <w:rFonts w:hint="eastAsia"/>
        </w:rPr>
        <w:t>）℃，高低温下持续时间为</w:t>
      </w:r>
      <w:r>
        <w:rPr>
          <w:rFonts w:hint="eastAsia"/>
        </w:rPr>
        <w:t>0.5 h</w:t>
      </w:r>
      <w:r>
        <w:rPr>
          <w:rFonts w:hint="eastAsia"/>
        </w:rPr>
        <w:t>，转换时间为小于</w:t>
      </w:r>
      <w:r>
        <w:rPr>
          <w:rFonts w:hint="eastAsia"/>
        </w:rPr>
        <w:t xml:space="preserve">5 </w:t>
      </w:r>
      <w:r>
        <w:rPr>
          <w:rFonts w:hint="eastAsia"/>
        </w:rPr>
        <w:t>min</w:t>
      </w:r>
      <w:r>
        <w:rPr>
          <w:rFonts w:hint="eastAsia"/>
        </w:rPr>
        <w:t>，循环</w:t>
      </w:r>
      <w:r>
        <w:rPr>
          <w:rFonts w:hint="eastAsia"/>
        </w:rPr>
        <w:t>5</w:t>
      </w:r>
      <w:r>
        <w:rPr>
          <w:rFonts w:hint="eastAsia"/>
        </w:rPr>
        <w:t>次的温度冲击试验。铁磁共振线宽和介电损耗因数应符合表</w:t>
      </w:r>
      <w:r>
        <w:rPr>
          <w:rFonts w:hint="eastAsia"/>
        </w:rPr>
        <w:t>1</w:t>
      </w:r>
      <w:r>
        <w:rPr>
          <w:rFonts w:hint="eastAsia"/>
        </w:rPr>
        <w:t>的规定，且材料的饱和磁化强度、铁磁共振线宽和介电损耗因数的变化率不得超过</w:t>
      </w:r>
      <w:r>
        <w:rPr>
          <w:rFonts w:hint="eastAsia"/>
        </w:rPr>
        <w:t>20%</w:t>
      </w:r>
      <w:r>
        <w:rPr>
          <w:rFonts w:hint="eastAsia"/>
        </w:rPr>
        <w:t>。</w:t>
      </w:r>
    </w:p>
    <w:p w:rsidR="008E1860" w:rsidRDefault="00C72419">
      <w:pPr>
        <w:pStyle w:val="afff8"/>
        <w:spacing w:before="120" w:after="120"/>
      </w:pPr>
      <w:r>
        <w:rPr>
          <w:rFonts w:ascii="Times New Roman"/>
        </w:rPr>
        <w:t>稳态湿热</w:t>
      </w:r>
    </w:p>
    <w:p w:rsidR="008E1860" w:rsidRDefault="00C72419">
      <w:pPr>
        <w:pStyle w:val="afffffb"/>
        <w:ind w:firstLine="420"/>
      </w:pPr>
      <w:r>
        <w:rPr>
          <w:rFonts w:hint="eastAsia"/>
        </w:rPr>
        <w:t>样品恒定湿热试验，温度为（</w:t>
      </w:r>
      <w:r>
        <w:rPr>
          <w:rFonts w:hint="eastAsia"/>
        </w:rPr>
        <w:t>40</w:t>
      </w:r>
      <w:r>
        <w:rPr>
          <w:rFonts w:hint="eastAsia"/>
        </w:rPr>
        <w:t>±</w:t>
      </w:r>
      <w:r>
        <w:rPr>
          <w:rFonts w:hint="eastAsia"/>
        </w:rPr>
        <w:t>2</w:t>
      </w:r>
      <w:r>
        <w:rPr>
          <w:rFonts w:hint="eastAsia"/>
        </w:rPr>
        <w:t>）℃，相对湿度为（</w:t>
      </w:r>
      <w:r>
        <w:rPr>
          <w:rFonts w:hint="eastAsia"/>
        </w:rPr>
        <w:t>90%</w:t>
      </w:r>
      <w:r>
        <w:rPr>
          <w:rFonts w:hint="eastAsia"/>
        </w:rPr>
        <w:t>～</w:t>
      </w:r>
      <w:r>
        <w:rPr>
          <w:rFonts w:hint="eastAsia"/>
        </w:rPr>
        <w:t>95%</w:t>
      </w:r>
      <w:r>
        <w:rPr>
          <w:rFonts w:hint="eastAsia"/>
        </w:rPr>
        <w:t>）</w:t>
      </w:r>
      <w:r>
        <w:rPr>
          <w:rFonts w:hint="eastAsia"/>
        </w:rPr>
        <w:t>RH</w:t>
      </w:r>
      <w:r>
        <w:rPr>
          <w:rFonts w:hint="eastAsia"/>
        </w:rPr>
        <w:t>，持续时间为</w:t>
      </w:r>
      <w:r>
        <w:rPr>
          <w:rFonts w:hint="eastAsia"/>
        </w:rPr>
        <w:t>96 h</w:t>
      </w:r>
      <w:r>
        <w:rPr>
          <w:rFonts w:hint="eastAsia"/>
        </w:rPr>
        <w:t>，回复时间为</w:t>
      </w:r>
      <w:r>
        <w:rPr>
          <w:rFonts w:hint="eastAsia"/>
        </w:rPr>
        <w:t>2 h</w:t>
      </w:r>
      <w:r>
        <w:rPr>
          <w:rFonts w:hint="eastAsia"/>
        </w:rPr>
        <w:t>。铁磁共振线宽和介电损耗因数应符合表</w:t>
      </w:r>
      <w:r>
        <w:rPr>
          <w:rFonts w:hint="eastAsia"/>
        </w:rPr>
        <w:t>1</w:t>
      </w:r>
      <w:r>
        <w:rPr>
          <w:rFonts w:hint="eastAsia"/>
        </w:rPr>
        <w:t>的规定，且材料的饱和磁化强度、铁磁共振线宽和介电损耗因数的变化率不得超过</w:t>
      </w:r>
      <w:r>
        <w:rPr>
          <w:rFonts w:hint="eastAsia"/>
        </w:rPr>
        <w:t>20%</w:t>
      </w:r>
      <w:r>
        <w:rPr>
          <w:rFonts w:hint="eastAsia"/>
        </w:rPr>
        <w:t>。</w:t>
      </w:r>
    </w:p>
    <w:p w:rsidR="008E1860" w:rsidRDefault="00C72419">
      <w:pPr>
        <w:pStyle w:val="afff6"/>
        <w:spacing w:before="240" w:after="240"/>
      </w:pPr>
      <w:bookmarkStart w:id="45" w:name="_Toc106184336"/>
      <w:r>
        <w:t>试验方法</w:t>
      </w:r>
      <w:bookmarkEnd w:id="45"/>
    </w:p>
    <w:p w:rsidR="008E1860" w:rsidRDefault="00C72419">
      <w:pPr>
        <w:pStyle w:val="afff7"/>
        <w:spacing w:before="120" w:after="120"/>
      </w:pPr>
      <w:r>
        <w:t>试验</w:t>
      </w:r>
      <w:r>
        <w:rPr>
          <w:rFonts w:hint="eastAsia"/>
        </w:rPr>
        <w:t>环境条件</w:t>
      </w:r>
    </w:p>
    <w:p w:rsidR="008E1860" w:rsidRDefault="00C72419">
      <w:pPr>
        <w:pStyle w:val="afffffb"/>
        <w:ind w:firstLine="420"/>
      </w:pPr>
      <w:r>
        <w:rPr>
          <w:rFonts w:hint="eastAsia"/>
        </w:rPr>
        <w:t>温</w:t>
      </w:r>
      <w:r>
        <w:rPr>
          <w:rFonts w:hint="eastAsia"/>
        </w:rPr>
        <w:t xml:space="preserve">    </w:t>
      </w:r>
      <w:r>
        <w:rPr>
          <w:rFonts w:hint="eastAsia"/>
        </w:rPr>
        <w:t>度</w:t>
      </w:r>
      <w:r>
        <w:rPr>
          <w:rFonts w:hint="eastAsia"/>
        </w:rPr>
        <w:t xml:space="preserve">:  25 </w:t>
      </w:r>
      <w:r>
        <w:rPr>
          <w:rFonts w:hint="eastAsia"/>
        </w:rPr>
        <w:t>℃±</w:t>
      </w:r>
      <w:r>
        <w:rPr>
          <w:rFonts w:hint="eastAsia"/>
        </w:rPr>
        <w:t xml:space="preserve">2 </w:t>
      </w:r>
      <w:r>
        <w:rPr>
          <w:rFonts w:hint="eastAsia"/>
        </w:rPr>
        <w:t>℃</w:t>
      </w:r>
      <w:r>
        <w:rPr>
          <w:rFonts w:hint="eastAsia"/>
        </w:rPr>
        <w:t>(</w:t>
      </w:r>
      <w:r>
        <w:rPr>
          <w:rFonts w:hint="eastAsia"/>
        </w:rPr>
        <w:t>特殊情况另作说明</w:t>
      </w:r>
      <w:r>
        <w:rPr>
          <w:rFonts w:hint="eastAsia"/>
        </w:rPr>
        <w:t>)</w:t>
      </w:r>
      <w:r>
        <w:rPr>
          <w:rFonts w:hint="eastAsia"/>
        </w:rPr>
        <w:t>；</w:t>
      </w:r>
    </w:p>
    <w:p w:rsidR="008E1860" w:rsidRDefault="00C72419">
      <w:pPr>
        <w:pStyle w:val="afffffb"/>
        <w:ind w:firstLine="420"/>
      </w:pPr>
      <w:r>
        <w:rPr>
          <w:rFonts w:hint="eastAsia"/>
        </w:rPr>
        <w:t>相对湿度</w:t>
      </w:r>
      <w:r>
        <w:rPr>
          <w:rFonts w:hint="eastAsia"/>
        </w:rPr>
        <w:t>:  45 %</w:t>
      </w:r>
      <w:r>
        <w:rPr>
          <w:rFonts w:hint="eastAsia"/>
        </w:rPr>
        <w:t>～</w:t>
      </w:r>
      <w:r>
        <w:rPr>
          <w:rFonts w:hint="eastAsia"/>
        </w:rPr>
        <w:t>75 %</w:t>
      </w:r>
      <w:r>
        <w:rPr>
          <w:rFonts w:hint="eastAsia"/>
        </w:rPr>
        <w:t>；</w:t>
      </w:r>
    </w:p>
    <w:p w:rsidR="008E1860" w:rsidRDefault="00C72419">
      <w:pPr>
        <w:pStyle w:val="afffffb"/>
        <w:ind w:firstLine="420"/>
      </w:pPr>
      <w:r>
        <w:rPr>
          <w:rFonts w:hint="eastAsia"/>
        </w:rPr>
        <w:t>大气</w:t>
      </w:r>
      <w:r>
        <w:rPr>
          <w:rFonts w:hint="eastAsia"/>
        </w:rPr>
        <w:t>压力</w:t>
      </w:r>
      <w:r>
        <w:rPr>
          <w:rFonts w:hint="eastAsia"/>
        </w:rPr>
        <w:t xml:space="preserve">:  86 </w:t>
      </w:r>
      <w:proofErr w:type="spellStart"/>
      <w:r>
        <w:rPr>
          <w:rFonts w:hint="eastAsia"/>
        </w:rPr>
        <w:t>kPa</w:t>
      </w:r>
      <w:proofErr w:type="spellEnd"/>
      <w:r>
        <w:rPr>
          <w:rFonts w:hint="eastAsia"/>
        </w:rPr>
        <w:t>～</w:t>
      </w:r>
      <w:r>
        <w:rPr>
          <w:rFonts w:hint="eastAsia"/>
        </w:rPr>
        <w:t xml:space="preserve">106 </w:t>
      </w:r>
      <w:proofErr w:type="spellStart"/>
      <w:r>
        <w:rPr>
          <w:rFonts w:hint="eastAsia"/>
        </w:rPr>
        <w:t>kPa</w:t>
      </w:r>
      <w:proofErr w:type="spellEnd"/>
      <w:r>
        <w:rPr>
          <w:rFonts w:hint="eastAsia"/>
        </w:rPr>
        <w:t>；</w:t>
      </w:r>
    </w:p>
    <w:p w:rsidR="008E1860" w:rsidRDefault="00C72419">
      <w:pPr>
        <w:pStyle w:val="afff7"/>
        <w:spacing w:before="120" w:after="120"/>
      </w:pPr>
      <w:r>
        <w:t>电磁性能</w:t>
      </w:r>
    </w:p>
    <w:p w:rsidR="008E1860" w:rsidRDefault="00C72419">
      <w:pPr>
        <w:pStyle w:val="afff8"/>
        <w:spacing w:before="120" w:after="120"/>
      </w:pPr>
      <w:r>
        <w:rPr>
          <w:rFonts w:hint="eastAsia"/>
        </w:rPr>
        <w:t>饱和磁化强度</w:t>
      </w:r>
    </w:p>
    <w:p w:rsidR="008E1860" w:rsidRDefault="00C72419">
      <w:pPr>
        <w:tabs>
          <w:tab w:val="left" w:pos="426"/>
        </w:tabs>
        <w:spacing w:line="300" w:lineRule="auto"/>
        <w:ind w:rightChars="51" w:right="107" w:hanging="2"/>
        <w:jc w:val="left"/>
      </w:pPr>
      <w:r>
        <w:rPr>
          <w:rFonts w:ascii="宋体" w:hAnsi="宋体" w:hint="eastAsia"/>
        </w:rPr>
        <w:tab/>
      </w:r>
      <w:r>
        <w:rPr>
          <w:rFonts w:ascii="宋体" w:hAnsi="宋体" w:hint="eastAsia"/>
        </w:rPr>
        <w:tab/>
      </w:r>
      <w:r>
        <w:rPr>
          <w:rFonts w:ascii="宋体" w:hAnsi="宋体"/>
        </w:rPr>
        <w:t>按</w:t>
      </w:r>
      <w:r>
        <w:rPr>
          <w:rFonts w:ascii="宋体" w:hAnsi="宋体"/>
        </w:rPr>
        <w:t>GB/T</w:t>
      </w:r>
      <w:r w:rsidR="00630B90">
        <w:rPr>
          <w:rFonts w:ascii="宋体" w:hAnsi="宋体" w:hint="eastAsia"/>
        </w:rPr>
        <w:t xml:space="preserve"> </w:t>
      </w:r>
      <w:r>
        <w:rPr>
          <w:rFonts w:ascii="宋体" w:hAnsi="宋体"/>
        </w:rPr>
        <w:t>9633</w:t>
      </w:r>
      <w:r>
        <w:rPr>
          <w:rFonts w:ascii="宋体" w:hAnsi="宋体" w:hint="eastAsia"/>
        </w:rPr>
        <w:t>—</w:t>
      </w:r>
      <w:r>
        <w:rPr>
          <w:rFonts w:ascii="宋体" w:hAnsi="宋体" w:hint="eastAsia"/>
        </w:rPr>
        <w:t>2012</w:t>
      </w:r>
      <w:r>
        <w:rPr>
          <w:rFonts w:ascii="宋体" w:hAnsi="宋体" w:hint="eastAsia"/>
        </w:rPr>
        <w:t>中</w:t>
      </w:r>
      <w:r>
        <w:rPr>
          <w:rFonts w:ascii="宋体" w:hAnsi="宋体"/>
        </w:rPr>
        <w:t>第</w:t>
      </w:r>
      <w:r>
        <w:rPr>
          <w:rFonts w:ascii="宋体" w:hAnsi="宋体" w:hint="eastAsia"/>
        </w:rPr>
        <w:t>4</w:t>
      </w:r>
      <w:r>
        <w:rPr>
          <w:rFonts w:ascii="宋体" w:hAnsi="宋体"/>
        </w:rPr>
        <w:t>章的规定进行</w:t>
      </w:r>
      <w:r>
        <w:t>。</w:t>
      </w:r>
    </w:p>
    <w:p w:rsidR="008E1860" w:rsidRDefault="00C72419">
      <w:pPr>
        <w:pStyle w:val="afff8"/>
        <w:spacing w:before="120" w:after="120"/>
      </w:pPr>
      <w:r>
        <w:t>铁磁共振线宽</w:t>
      </w:r>
    </w:p>
    <w:p w:rsidR="008E1860" w:rsidRDefault="00C72419">
      <w:pPr>
        <w:tabs>
          <w:tab w:val="left" w:pos="438"/>
        </w:tabs>
        <w:spacing w:line="300" w:lineRule="auto"/>
        <w:ind w:rightChars="51" w:right="107" w:hanging="2"/>
        <w:jc w:val="left"/>
      </w:pPr>
      <w:r>
        <w:rPr>
          <w:rFonts w:ascii="宋体" w:hAnsi="宋体" w:hint="eastAsia"/>
        </w:rPr>
        <w:tab/>
      </w:r>
      <w:r>
        <w:rPr>
          <w:rFonts w:ascii="宋体" w:hAnsi="宋体" w:hint="eastAsia"/>
        </w:rPr>
        <w:tab/>
      </w:r>
      <w:r>
        <w:rPr>
          <w:rFonts w:ascii="宋体" w:hAnsi="宋体"/>
        </w:rPr>
        <w:t>按</w:t>
      </w:r>
      <w:r>
        <w:rPr>
          <w:rFonts w:ascii="宋体" w:hAnsi="宋体"/>
        </w:rPr>
        <w:t>GB/T</w:t>
      </w:r>
      <w:r w:rsidR="00630B90">
        <w:rPr>
          <w:rFonts w:ascii="宋体" w:hAnsi="宋体" w:hint="eastAsia"/>
        </w:rPr>
        <w:t xml:space="preserve"> </w:t>
      </w:r>
      <w:r>
        <w:rPr>
          <w:rFonts w:ascii="宋体" w:hAnsi="宋体"/>
        </w:rPr>
        <w:t>9633</w:t>
      </w:r>
      <w:r>
        <w:rPr>
          <w:rFonts w:ascii="宋体" w:hAnsi="宋体" w:hint="eastAsia"/>
        </w:rPr>
        <w:t>—</w:t>
      </w:r>
      <w:r>
        <w:rPr>
          <w:rFonts w:ascii="宋体" w:hAnsi="宋体" w:hint="eastAsia"/>
        </w:rPr>
        <w:t>2012</w:t>
      </w:r>
      <w:r>
        <w:rPr>
          <w:rFonts w:ascii="宋体" w:hAnsi="宋体" w:hint="eastAsia"/>
        </w:rPr>
        <w:t>中</w:t>
      </w:r>
      <w:r>
        <w:rPr>
          <w:rFonts w:ascii="宋体" w:hAnsi="宋体"/>
        </w:rPr>
        <w:t>第</w:t>
      </w:r>
      <w:r>
        <w:rPr>
          <w:rFonts w:ascii="宋体" w:hAnsi="宋体" w:hint="eastAsia"/>
        </w:rPr>
        <w:t>7</w:t>
      </w:r>
      <w:r>
        <w:rPr>
          <w:rFonts w:ascii="宋体" w:hAnsi="宋体"/>
        </w:rPr>
        <w:t>章的规定</w:t>
      </w:r>
      <w:r>
        <w:t>进行。</w:t>
      </w:r>
    </w:p>
    <w:p w:rsidR="008E1860" w:rsidRDefault="00C72419">
      <w:pPr>
        <w:pStyle w:val="afff8"/>
        <w:spacing w:before="120" w:after="120"/>
      </w:pPr>
      <w:r>
        <w:t>介电</w:t>
      </w:r>
      <w:r>
        <w:rPr>
          <w:rFonts w:hint="eastAsia"/>
        </w:rPr>
        <w:t>损耗</w:t>
      </w:r>
      <w:r>
        <w:t>因数</w:t>
      </w:r>
    </w:p>
    <w:p w:rsidR="008E1860" w:rsidRDefault="00C72419">
      <w:pPr>
        <w:tabs>
          <w:tab w:val="left" w:pos="438"/>
        </w:tabs>
        <w:spacing w:line="300" w:lineRule="auto"/>
        <w:ind w:rightChars="51" w:right="107" w:hanging="2"/>
        <w:jc w:val="left"/>
      </w:pPr>
      <w:r>
        <w:rPr>
          <w:rFonts w:ascii="宋体" w:hAnsi="宋体" w:hint="eastAsia"/>
        </w:rPr>
        <w:tab/>
      </w:r>
      <w:r>
        <w:rPr>
          <w:rFonts w:ascii="宋体" w:hAnsi="宋体" w:hint="eastAsia"/>
        </w:rPr>
        <w:tab/>
      </w:r>
      <w:r>
        <w:rPr>
          <w:rFonts w:ascii="宋体" w:hAnsi="宋体"/>
        </w:rPr>
        <w:t>按</w:t>
      </w:r>
      <w:r>
        <w:rPr>
          <w:rFonts w:ascii="宋体" w:hAnsi="宋体"/>
        </w:rPr>
        <w:t>GB/T</w:t>
      </w:r>
      <w:r w:rsidR="00630B90">
        <w:rPr>
          <w:rFonts w:ascii="宋体" w:hAnsi="宋体" w:hint="eastAsia"/>
        </w:rPr>
        <w:t xml:space="preserve"> </w:t>
      </w:r>
      <w:r>
        <w:rPr>
          <w:rFonts w:ascii="宋体" w:hAnsi="宋体"/>
        </w:rPr>
        <w:t>9633</w:t>
      </w:r>
      <w:r>
        <w:rPr>
          <w:rFonts w:ascii="宋体" w:hAnsi="宋体" w:hint="eastAsia"/>
        </w:rPr>
        <w:t>—</w:t>
      </w:r>
      <w:r>
        <w:rPr>
          <w:rFonts w:ascii="宋体" w:hAnsi="宋体" w:hint="eastAsia"/>
        </w:rPr>
        <w:t>2012</w:t>
      </w:r>
      <w:r>
        <w:rPr>
          <w:rFonts w:ascii="宋体" w:hAnsi="宋体" w:hint="eastAsia"/>
        </w:rPr>
        <w:t>中</w:t>
      </w:r>
      <w:r>
        <w:rPr>
          <w:rFonts w:ascii="宋体" w:hAnsi="宋体"/>
        </w:rPr>
        <w:t>第</w:t>
      </w:r>
      <w:r>
        <w:rPr>
          <w:rFonts w:ascii="宋体" w:hAnsi="宋体" w:hint="eastAsia"/>
        </w:rPr>
        <w:t>10</w:t>
      </w:r>
      <w:r>
        <w:rPr>
          <w:rFonts w:ascii="宋体" w:hAnsi="宋体"/>
        </w:rPr>
        <w:t>章的规定进行</w:t>
      </w:r>
      <w:r>
        <w:t>。</w:t>
      </w:r>
    </w:p>
    <w:p w:rsidR="008E1860" w:rsidRDefault="00C72419">
      <w:pPr>
        <w:pStyle w:val="afff8"/>
        <w:spacing w:before="120" w:after="120"/>
      </w:pPr>
      <w:r>
        <w:t>介电</w:t>
      </w:r>
      <w:r>
        <w:rPr>
          <w:rFonts w:hint="eastAsia"/>
        </w:rPr>
        <w:t>常数</w:t>
      </w:r>
    </w:p>
    <w:p w:rsidR="008E1860" w:rsidRDefault="00C72419">
      <w:pPr>
        <w:tabs>
          <w:tab w:val="left" w:pos="438"/>
        </w:tabs>
        <w:spacing w:line="300" w:lineRule="auto"/>
        <w:ind w:rightChars="51" w:right="107" w:hanging="2"/>
        <w:jc w:val="left"/>
        <w:rPr>
          <w:rFonts w:ascii="宋体" w:hAnsi="宋体"/>
        </w:rPr>
      </w:pPr>
      <w:r>
        <w:rPr>
          <w:rFonts w:ascii="宋体" w:hAnsi="宋体" w:hint="eastAsia"/>
        </w:rPr>
        <w:tab/>
      </w:r>
      <w:r>
        <w:rPr>
          <w:rFonts w:ascii="宋体" w:hAnsi="宋体" w:hint="eastAsia"/>
        </w:rPr>
        <w:tab/>
      </w:r>
      <w:r>
        <w:rPr>
          <w:rFonts w:ascii="宋体" w:hAnsi="宋体"/>
        </w:rPr>
        <w:t>按</w:t>
      </w:r>
      <w:r>
        <w:rPr>
          <w:rFonts w:ascii="宋体" w:hAnsi="宋体"/>
        </w:rPr>
        <w:t>GB/T</w:t>
      </w:r>
      <w:r w:rsidR="00630B90">
        <w:rPr>
          <w:rFonts w:ascii="宋体" w:hAnsi="宋体" w:hint="eastAsia"/>
        </w:rPr>
        <w:t xml:space="preserve"> </w:t>
      </w:r>
      <w:r>
        <w:rPr>
          <w:rFonts w:ascii="宋体" w:hAnsi="宋体"/>
        </w:rPr>
        <w:t>9633</w:t>
      </w:r>
      <w:r>
        <w:rPr>
          <w:rFonts w:ascii="宋体" w:hAnsi="宋体" w:hint="eastAsia"/>
        </w:rPr>
        <w:t>—</w:t>
      </w:r>
      <w:r>
        <w:rPr>
          <w:rFonts w:ascii="宋体" w:hAnsi="宋体" w:hint="eastAsia"/>
        </w:rPr>
        <w:t>2012</w:t>
      </w:r>
      <w:r>
        <w:rPr>
          <w:rFonts w:ascii="宋体" w:hAnsi="宋体" w:hint="eastAsia"/>
        </w:rPr>
        <w:t>中</w:t>
      </w:r>
      <w:r>
        <w:rPr>
          <w:rFonts w:ascii="宋体" w:hAnsi="宋体"/>
        </w:rPr>
        <w:t>第</w:t>
      </w:r>
      <w:r>
        <w:rPr>
          <w:rFonts w:ascii="宋体" w:hAnsi="宋体" w:hint="eastAsia"/>
        </w:rPr>
        <w:t>10</w:t>
      </w:r>
      <w:r>
        <w:rPr>
          <w:rFonts w:ascii="宋体" w:hAnsi="宋体"/>
        </w:rPr>
        <w:t>章的规定进行。</w:t>
      </w:r>
    </w:p>
    <w:p w:rsidR="008E1860" w:rsidRDefault="00C72419">
      <w:pPr>
        <w:pStyle w:val="afff8"/>
        <w:spacing w:before="120" w:after="120"/>
      </w:pPr>
      <w:r>
        <w:t>居里温度</w:t>
      </w:r>
    </w:p>
    <w:p w:rsidR="008E1860" w:rsidRDefault="00C72419">
      <w:pPr>
        <w:pStyle w:val="afffffb"/>
        <w:ind w:firstLine="420"/>
        <w:rPr>
          <w:rFonts w:hAnsi="宋体"/>
        </w:rPr>
      </w:pPr>
      <w:r>
        <w:rPr>
          <w:rFonts w:ascii="Times New Roman" w:hint="eastAsia"/>
        </w:rPr>
        <w:t>材料居里温度用</w:t>
      </w:r>
      <w:r>
        <w:rPr>
          <w:rFonts w:ascii="Times New Roman"/>
        </w:rPr>
        <w:t>振动样品磁强计进行</w:t>
      </w:r>
      <w:r>
        <w:rPr>
          <w:rFonts w:ascii="Times New Roman" w:hint="eastAsia"/>
        </w:rPr>
        <w:t>测试，试样为球状，样品尺寸不超过</w:t>
      </w:r>
      <w:r>
        <w:rPr>
          <w:rFonts w:ascii="Times New Roman" w:hint="eastAsia"/>
        </w:rPr>
        <w:t>4 mm</w:t>
      </w:r>
      <w:r>
        <w:rPr>
          <w:rFonts w:ascii="Times New Roman" w:hint="eastAsia"/>
        </w:rPr>
        <w:t>，</w:t>
      </w:r>
      <w:r>
        <w:rPr>
          <w:rFonts w:ascii="Times New Roman"/>
        </w:rPr>
        <w:t>逐点测试试样的</w:t>
      </w:r>
      <w:r>
        <w:rPr>
          <w:rFonts w:ascii="Times New Roman" w:hint="eastAsia"/>
        </w:rPr>
        <w:t>M</w:t>
      </w:r>
      <w:r>
        <w:rPr>
          <w:rFonts w:ascii="Times New Roman"/>
        </w:rPr>
        <w:t>～</w:t>
      </w:r>
      <w:r>
        <w:rPr>
          <w:rFonts w:ascii="Times New Roman"/>
        </w:rPr>
        <w:t>T</w:t>
      </w:r>
      <w:r>
        <w:rPr>
          <w:rFonts w:ascii="Times New Roman" w:hint="eastAsia"/>
        </w:rPr>
        <w:t>曲线，曲线斜率（</w:t>
      </w:r>
      <w:r>
        <w:rPr>
          <w:rFonts w:ascii="Times New Roman" w:hint="eastAsia"/>
        </w:rPr>
        <w:t>dm/</w:t>
      </w:r>
      <w:proofErr w:type="spellStart"/>
      <w:r>
        <w:rPr>
          <w:rFonts w:ascii="Times New Roman" w:hint="eastAsia"/>
        </w:rPr>
        <w:t>dT</w:t>
      </w:r>
      <w:proofErr w:type="spellEnd"/>
      <w:r>
        <w:rPr>
          <w:rFonts w:ascii="Times New Roman" w:hint="eastAsia"/>
        </w:rPr>
        <w:t>)</w:t>
      </w:r>
      <w:r>
        <w:rPr>
          <w:rFonts w:ascii="Times New Roman" w:hint="eastAsia"/>
        </w:rPr>
        <w:t>绝对值最大处的切线与</w:t>
      </w:r>
      <w:r>
        <w:rPr>
          <w:rFonts w:ascii="Times New Roman" w:hint="eastAsia"/>
        </w:rPr>
        <w:t>M=0</w:t>
      </w:r>
      <w:r>
        <w:rPr>
          <w:rFonts w:ascii="Times New Roman" w:hint="eastAsia"/>
        </w:rPr>
        <w:t>横轴的交点，此处的温度值为居里温度</w:t>
      </w:r>
      <w:r>
        <w:rPr>
          <w:rFonts w:ascii="Times New Roman"/>
        </w:rPr>
        <w:t>。测试磁化场应设定为</w:t>
      </w:r>
      <w:r>
        <w:rPr>
          <w:rFonts w:ascii="Times New Roman"/>
        </w:rPr>
        <w:t>100</w:t>
      </w:r>
      <w:r>
        <w:rPr>
          <w:rFonts w:ascii="Times New Roman" w:hint="eastAsia"/>
        </w:rPr>
        <w:t xml:space="preserve"> Gs</w:t>
      </w:r>
      <w:r>
        <w:rPr>
          <w:rFonts w:ascii="Times New Roman" w:hint="eastAsia"/>
        </w:rPr>
        <w:t>～</w:t>
      </w:r>
      <w:r>
        <w:rPr>
          <w:rFonts w:ascii="Times New Roman"/>
        </w:rPr>
        <w:t>500Gs</w:t>
      </w:r>
      <w:r>
        <w:rPr>
          <w:rFonts w:ascii="Times New Roman" w:hint="eastAsia"/>
        </w:rPr>
        <w:t>。</w:t>
      </w:r>
    </w:p>
    <w:p w:rsidR="008E1860" w:rsidRDefault="00C72419">
      <w:pPr>
        <w:pStyle w:val="afff8"/>
        <w:spacing w:before="120" w:after="120"/>
      </w:pPr>
      <w:r>
        <w:rPr>
          <w:rFonts w:hint="eastAsia"/>
        </w:rPr>
        <w:t>试样</w:t>
      </w:r>
      <w:r>
        <w:t>密度</w:t>
      </w:r>
    </w:p>
    <w:p w:rsidR="008E1860" w:rsidRDefault="00C72419">
      <w:pPr>
        <w:pStyle w:val="af5"/>
        <w:numPr>
          <w:ilvl w:val="1"/>
          <w:numId w:val="0"/>
        </w:numPr>
        <w:tabs>
          <w:tab w:val="left" w:pos="426"/>
        </w:tabs>
        <w:spacing w:before="120" w:after="120"/>
        <w:ind w:rightChars="51" w:right="107" w:hanging="2"/>
        <w:rPr>
          <w:kern w:val="2"/>
        </w:rPr>
      </w:pPr>
      <w:r>
        <w:rPr>
          <w:rFonts w:hAnsi="宋体" w:hint="eastAsia"/>
          <w:kern w:val="2"/>
        </w:rPr>
        <w:tab/>
      </w:r>
      <w:r>
        <w:rPr>
          <w:rFonts w:hAnsi="宋体" w:hint="eastAsia"/>
          <w:kern w:val="2"/>
        </w:rPr>
        <w:tab/>
      </w:r>
      <w:r>
        <w:rPr>
          <w:rFonts w:ascii="宋体" w:eastAsia="宋体" w:hAnsi="宋体"/>
          <w:kern w:val="2"/>
        </w:rPr>
        <w:t>按</w:t>
      </w:r>
      <w:r>
        <w:rPr>
          <w:rFonts w:ascii="宋体" w:eastAsia="宋体" w:hAnsi="宋体"/>
          <w:kern w:val="2"/>
        </w:rPr>
        <w:t>GB/T 9633</w:t>
      </w:r>
      <w:r>
        <w:rPr>
          <w:rFonts w:ascii="宋体" w:eastAsia="宋体" w:hAnsi="宋体"/>
          <w:kern w:val="2"/>
        </w:rPr>
        <w:t>中第</w:t>
      </w:r>
      <w:r>
        <w:rPr>
          <w:rFonts w:ascii="宋体" w:eastAsia="宋体" w:hAnsi="宋体" w:hint="eastAsia"/>
          <w:kern w:val="2"/>
        </w:rPr>
        <w:t>11</w:t>
      </w:r>
      <w:r>
        <w:rPr>
          <w:rFonts w:ascii="宋体" w:eastAsia="宋体" w:hAnsi="宋体" w:hint="eastAsia"/>
          <w:kern w:val="2"/>
        </w:rPr>
        <w:t>章的</w:t>
      </w:r>
      <w:r>
        <w:rPr>
          <w:rFonts w:ascii="宋体" w:eastAsia="宋体" w:hAnsi="宋体"/>
          <w:kern w:val="2"/>
        </w:rPr>
        <w:t>规定进行</w:t>
      </w:r>
      <w:r>
        <w:rPr>
          <w:kern w:val="2"/>
        </w:rPr>
        <w:t>。</w:t>
      </w:r>
    </w:p>
    <w:p w:rsidR="008E1860" w:rsidRDefault="00C72419">
      <w:pPr>
        <w:pStyle w:val="afff7"/>
        <w:spacing w:before="120" w:after="120"/>
      </w:pPr>
      <w:r>
        <w:rPr>
          <w:rFonts w:hint="eastAsia"/>
        </w:rPr>
        <w:t>限用物质含量</w:t>
      </w:r>
    </w:p>
    <w:p w:rsidR="008E1860" w:rsidRDefault="00C72419">
      <w:pPr>
        <w:pStyle w:val="afffffb"/>
        <w:ind w:firstLine="420"/>
        <w:rPr>
          <w:rFonts w:ascii="Times New Roman"/>
        </w:rPr>
      </w:pPr>
      <w:r>
        <w:rPr>
          <w:rFonts w:ascii="Times New Roman" w:hint="eastAsia"/>
        </w:rPr>
        <w:t>材料</w:t>
      </w:r>
      <w:r>
        <w:rPr>
          <w:rFonts w:ascii="Times New Roman"/>
        </w:rPr>
        <w:t>中六价铬的含量按</w:t>
      </w:r>
      <w:r>
        <w:rPr>
          <w:rFonts w:ascii="Times New Roman"/>
        </w:rPr>
        <w:t>GB/T 40231</w:t>
      </w:r>
      <w:r>
        <w:rPr>
          <w:rFonts w:ascii="Times New Roman"/>
        </w:rPr>
        <w:t>的规定测量，表</w:t>
      </w:r>
      <w:r>
        <w:rPr>
          <w:rFonts w:ascii="Times New Roman" w:hint="eastAsia"/>
        </w:rPr>
        <w:t>2</w:t>
      </w:r>
      <w:r>
        <w:rPr>
          <w:rFonts w:ascii="Times New Roman"/>
        </w:rPr>
        <w:t>中其他的限用物质含量按</w:t>
      </w:r>
      <w:r>
        <w:rPr>
          <w:rFonts w:ascii="Times New Roman"/>
        </w:rPr>
        <w:t>GB/T 26125</w:t>
      </w:r>
      <w:r>
        <w:rPr>
          <w:rFonts w:ascii="Times New Roman"/>
        </w:rPr>
        <w:t>的规定测量。</w:t>
      </w:r>
    </w:p>
    <w:p w:rsidR="008E1860" w:rsidRDefault="00C72419">
      <w:pPr>
        <w:pStyle w:val="afff7"/>
        <w:spacing w:before="120" w:after="120"/>
      </w:pPr>
      <w:r>
        <w:lastRenderedPageBreak/>
        <w:t>温度冲击</w:t>
      </w:r>
    </w:p>
    <w:p w:rsidR="008E1860" w:rsidRDefault="00C72419">
      <w:pPr>
        <w:pStyle w:val="afd"/>
        <w:numPr>
          <w:ilvl w:val="0"/>
          <w:numId w:val="0"/>
        </w:numPr>
        <w:tabs>
          <w:tab w:val="clear" w:pos="840"/>
        </w:tabs>
        <w:ind w:leftChars="201" w:left="424" w:rightChars="51" w:right="107" w:hanging="2"/>
        <w:rPr>
          <w:rFonts w:hAnsi="宋体"/>
          <w:kern w:val="2"/>
          <w:szCs w:val="21"/>
        </w:rPr>
      </w:pPr>
      <w:r>
        <w:rPr>
          <w:rFonts w:hAnsi="宋体" w:hint="eastAsia"/>
          <w:kern w:val="2"/>
          <w:szCs w:val="21"/>
        </w:rPr>
        <w:tab/>
      </w:r>
      <w:r>
        <w:rPr>
          <w:rFonts w:hAnsi="宋体" w:hint="eastAsia"/>
          <w:kern w:val="2"/>
          <w:szCs w:val="21"/>
        </w:rPr>
        <w:t>材料</w:t>
      </w:r>
      <w:r>
        <w:rPr>
          <w:rFonts w:hAnsi="宋体"/>
          <w:kern w:val="2"/>
          <w:szCs w:val="21"/>
        </w:rPr>
        <w:t>按照</w:t>
      </w:r>
      <w:r>
        <w:rPr>
          <w:rFonts w:hAnsi="宋体"/>
          <w:kern w:val="2"/>
          <w:szCs w:val="21"/>
        </w:rPr>
        <w:t>GJB 360A—1996</w:t>
      </w:r>
      <w:r>
        <w:rPr>
          <w:rFonts w:hAnsi="宋体"/>
          <w:kern w:val="2"/>
          <w:szCs w:val="21"/>
        </w:rPr>
        <w:t>中方法</w:t>
      </w:r>
      <w:r>
        <w:rPr>
          <w:rFonts w:hAnsi="宋体"/>
          <w:kern w:val="2"/>
          <w:szCs w:val="21"/>
        </w:rPr>
        <w:t>107</w:t>
      </w:r>
      <w:r>
        <w:rPr>
          <w:rFonts w:hAnsi="宋体"/>
          <w:kern w:val="2"/>
          <w:szCs w:val="21"/>
        </w:rPr>
        <w:t>和下述规定进行试验</w:t>
      </w:r>
      <w:r>
        <w:rPr>
          <w:rFonts w:hAnsi="宋体" w:hint="eastAsia"/>
          <w:kern w:val="2"/>
          <w:szCs w:val="21"/>
        </w:rPr>
        <w:t>：</w:t>
      </w:r>
    </w:p>
    <w:p w:rsidR="008E1860" w:rsidRDefault="00C72419">
      <w:pPr>
        <w:pStyle w:val="afd"/>
        <w:numPr>
          <w:ilvl w:val="0"/>
          <w:numId w:val="0"/>
        </w:numPr>
        <w:tabs>
          <w:tab w:val="clear" w:pos="840"/>
          <w:tab w:val="left" w:pos="426"/>
          <w:tab w:val="left" w:pos="567"/>
        </w:tabs>
        <w:ind w:leftChars="201" w:left="848" w:rightChars="51" w:right="107" w:hanging="426"/>
        <w:rPr>
          <w:rFonts w:hAnsi="宋体"/>
        </w:rPr>
      </w:pPr>
      <w:r>
        <w:rPr>
          <w:rFonts w:hAnsi="宋体" w:hint="eastAsia"/>
        </w:rPr>
        <w:tab/>
        <w:t>a)</w:t>
      </w:r>
      <w:r>
        <w:rPr>
          <w:rFonts w:hAnsi="宋体"/>
        </w:rPr>
        <w:t>试验条件：试验的温度为</w:t>
      </w:r>
      <w:r>
        <w:rPr>
          <w:rFonts w:hAnsi="宋体"/>
        </w:rPr>
        <w:t>(-55±3)</w:t>
      </w:r>
      <w:r>
        <w:rPr>
          <w:rFonts w:hAnsi="宋体" w:cs="宋体" w:hint="eastAsia"/>
        </w:rPr>
        <w:t>℃</w:t>
      </w:r>
      <w:r>
        <w:rPr>
          <w:rFonts w:hAnsi="宋体"/>
        </w:rPr>
        <w:t>和</w:t>
      </w:r>
      <w:r>
        <w:rPr>
          <w:rFonts w:hAnsi="宋体"/>
        </w:rPr>
        <w:t>(85±2)</w:t>
      </w:r>
      <w:r>
        <w:rPr>
          <w:rFonts w:hAnsi="宋体" w:cs="宋体" w:hint="eastAsia"/>
        </w:rPr>
        <w:t>℃</w:t>
      </w:r>
      <w:r>
        <w:rPr>
          <w:rFonts w:hAnsi="宋体"/>
        </w:rPr>
        <w:t>，高低温下持续时间为</w:t>
      </w:r>
      <w:r>
        <w:rPr>
          <w:rFonts w:hAnsi="宋体"/>
        </w:rPr>
        <w:t xml:space="preserve">0.5 </w:t>
      </w:r>
      <w:r>
        <w:rPr>
          <w:rFonts w:hAnsi="宋体"/>
        </w:rPr>
        <w:t>h</w:t>
      </w:r>
      <w:r>
        <w:rPr>
          <w:rFonts w:hAnsi="宋体"/>
        </w:rPr>
        <w:t>，转换时间为小于</w:t>
      </w:r>
      <w:r>
        <w:rPr>
          <w:rFonts w:hAnsi="宋体"/>
        </w:rPr>
        <w:t>5 min</w:t>
      </w:r>
      <w:r>
        <w:rPr>
          <w:rFonts w:hAnsi="宋体"/>
        </w:rPr>
        <w:t>，循环</w:t>
      </w:r>
      <w:r>
        <w:rPr>
          <w:rFonts w:hAnsi="宋体"/>
        </w:rPr>
        <w:t>5</w:t>
      </w:r>
      <w:r>
        <w:rPr>
          <w:rFonts w:hAnsi="宋体"/>
        </w:rPr>
        <w:t>次；</w:t>
      </w:r>
    </w:p>
    <w:p w:rsidR="008E1860" w:rsidRDefault="00C72419">
      <w:pPr>
        <w:pStyle w:val="afd"/>
        <w:numPr>
          <w:ilvl w:val="0"/>
          <w:numId w:val="0"/>
        </w:numPr>
        <w:tabs>
          <w:tab w:val="clear" w:pos="840"/>
          <w:tab w:val="left" w:pos="426"/>
          <w:tab w:val="left" w:pos="567"/>
        </w:tabs>
        <w:ind w:leftChars="201" w:left="848" w:rightChars="51" w:right="107" w:hanging="426"/>
        <w:rPr>
          <w:rFonts w:hAnsi="宋体"/>
        </w:rPr>
      </w:pPr>
      <w:r>
        <w:rPr>
          <w:rFonts w:hAnsi="宋体" w:hint="eastAsia"/>
        </w:rPr>
        <w:tab/>
        <w:t>b)</w:t>
      </w:r>
      <w:r>
        <w:rPr>
          <w:rFonts w:hAnsi="宋体" w:hint="eastAsia"/>
        </w:rPr>
        <w:t>试验后应在试验环境条件下检查磁体外观，测量材料的饱和磁化强度、铁磁共振线宽和介电损耗因数</w:t>
      </w:r>
      <w:r>
        <w:rPr>
          <w:rFonts w:hAnsi="宋体"/>
        </w:rPr>
        <w:t>。</w:t>
      </w:r>
    </w:p>
    <w:p w:rsidR="008E1860" w:rsidRDefault="00C72419">
      <w:pPr>
        <w:pStyle w:val="afff7"/>
        <w:spacing w:before="120" w:after="120"/>
      </w:pPr>
      <w:r>
        <w:rPr>
          <w:rFonts w:hint="eastAsia"/>
        </w:rPr>
        <w:t>稳态湿热</w:t>
      </w:r>
    </w:p>
    <w:p w:rsidR="008E1860" w:rsidRDefault="00C72419">
      <w:pPr>
        <w:pStyle w:val="afffffb"/>
        <w:ind w:firstLine="420"/>
      </w:pPr>
      <w:r>
        <w:rPr>
          <w:rFonts w:hint="eastAsia"/>
        </w:rPr>
        <w:t>材料按照</w:t>
      </w:r>
      <w:r>
        <w:rPr>
          <w:rFonts w:hint="eastAsia"/>
        </w:rPr>
        <w:t>GJB 360A</w:t>
      </w:r>
      <w:r>
        <w:rPr>
          <w:rFonts w:hint="eastAsia"/>
        </w:rPr>
        <w:t>—</w:t>
      </w:r>
      <w:r>
        <w:rPr>
          <w:rFonts w:hint="eastAsia"/>
        </w:rPr>
        <w:t>1996</w:t>
      </w:r>
      <w:r>
        <w:rPr>
          <w:rFonts w:hint="eastAsia"/>
        </w:rPr>
        <w:t>中方法</w:t>
      </w:r>
      <w:r>
        <w:rPr>
          <w:rFonts w:hint="eastAsia"/>
        </w:rPr>
        <w:t>103</w:t>
      </w:r>
      <w:r>
        <w:rPr>
          <w:rFonts w:hint="eastAsia"/>
        </w:rPr>
        <w:t>和下述规定进行试验：</w:t>
      </w:r>
    </w:p>
    <w:p w:rsidR="008E1860" w:rsidRDefault="00C72419">
      <w:pPr>
        <w:pStyle w:val="afffffb"/>
        <w:ind w:firstLine="420"/>
      </w:pPr>
      <w:r>
        <w:rPr>
          <w:rFonts w:hint="eastAsia"/>
        </w:rPr>
        <w:t>a)</w:t>
      </w:r>
      <w:r>
        <w:rPr>
          <w:rFonts w:hint="eastAsia"/>
        </w:rPr>
        <w:t>试验条件：温度为（</w:t>
      </w:r>
      <w:r>
        <w:rPr>
          <w:rFonts w:hint="eastAsia"/>
        </w:rPr>
        <w:t>40</w:t>
      </w:r>
      <w:r>
        <w:rPr>
          <w:rFonts w:hint="eastAsia"/>
        </w:rPr>
        <w:t>±</w:t>
      </w:r>
      <w:r>
        <w:rPr>
          <w:rFonts w:hint="eastAsia"/>
        </w:rPr>
        <w:t>2</w:t>
      </w:r>
      <w:r>
        <w:rPr>
          <w:rFonts w:hint="eastAsia"/>
        </w:rPr>
        <w:t>）℃，相对湿度为（</w:t>
      </w:r>
      <w:r>
        <w:rPr>
          <w:rFonts w:hint="eastAsia"/>
        </w:rPr>
        <w:t>90%</w:t>
      </w:r>
      <w:r>
        <w:rPr>
          <w:rFonts w:hint="eastAsia"/>
        </w:rPr>
        <w:t>～</w:t>
      </w:r>
      <w:r>
        <w:rPr>
          <w:rFonts w:hint="eastAsia"/>
        </w:rPr>
        <w:t>95%</w:t>
      </w:r>
      <w:r>
        <w:rPr>
          <w:rFonts w:hint="eastAsia"/>
        </w:rPr>
        <w:t>）</w:t>
      </w:r>
      <w:r>
        <w:rPr>
          <w:rFonts w:hint="eastAsia"/>
        </w:rPr>
        <w:t>RH</w:t>
      </w:r>
      <w:r>
        <w:rPr>
          <w:rFonts w:hint="eastAsia"/>
        </w:rPr>
        <w:t>，持续时间为</w:t>
      </w:r>
      <w:r>
        <w:rPr>
          <w:rFonts w:hint="eastAsia"/>
        </w:rPr>
        <w:t>96 h</w:t>
      </w:r>
      <w:r>
        <w:rPr>
          <w:rFonts w:hint="eastAsia"/>
        </w:rPr>
        <w:t>，回复时间为</w:t>
      </w:r>
      <w:r>
        <w:rPr>
          <w:rFonts w:hint="eastAsia"/>
        </w:rPr>
        <w:t>2 h</w:t>
      </w:r>
      <w:r>
        <w:rPr>
          <w:rFonts w:hint="eastAsia"/>
        </w:rPr>
        <w:t>；</w:t>
      </w:r>
    </w:p>
    <w:p w:rsidR="008E1860" w:rsidRDefault="00C72419">
      <w:pPr>
        <w:pStyle w:val="afffffb"/>
        <w:ind w:firstLine="420"/>
      </w:pPr>
      <w:r>
        <w:rPr>
          <w:rFonts w:hint="eastAsia"/>
        </w:rPr>
        <w:t>b)</w:t>
      </w:r>
      <w:r>
        <w:rPr>
          <w:rFonts w:hint="eastAsia"/>
        </w:rPr>
        <w:t>试验后应在试验环境条件下检查磁体外观，测量材料的饱和磁化强度、铁磁共振线宽和介电损耗因数。</w:t>
      </w:r>
    </w:p>
    <w:p w:rsidR="008E1860" w:rsidRDefault="00C72419">
      <w:pPr>
        <w:pStyle w:val="afff6"/>
        <w:spacing w:before="240" w:after="240"/>
      </w:pPr>
      <w:bookmarkStart w:id="46" w:name="_Toc106184337"/>
      <w:r>
        <w:rPr>
          <w:rFonts w:hint="eastAsia"/>
        </w:rPr>
        <w:t>检验规则</w:t>
      </w:r>
      <w:bookmarkEnd w:id="46"/>
    </w:p>
    <w:p w:rsidR="008E1860" w:rsidRDefault="00C72419">
      <w:pPr>
        <w:pStyle w:val="afff7"/>
        <w:spacing w:before="120" w:after="120"/>
      </w:pPr>
      <w:r>
        <w:rPr>
          <w:rFonts w:hint="eastAsia"/>
        </w:rPr>
        <w:t>检验分类</w:t>
      </w:r>
    </w:p>
    <w:p w:rsidR="008E1860" w:rsidRDefault="00C72419">
      <w:pPr>
        <w:pStyle w:val="afffffb"/>
        <w:ind w:firstLine="420"/>
      </w:pPr>
      <w:r>
        <w:rPr>
          <w:rFonts w:hint="eastAsia"/>
        </w:rPr>
        <w:t>材料的检验分逐批检验</w:t>
      </w:r>
      <w:r>
        <w:rPr>
          <w:rFonts w:hint="eastAsia"/>
        </w:rPr>
        <w:t>和型式</w:t>
      </w:r>
      <w:r>
        <w:rPr>
          <w:rFonts w:hint="eastAsia"/>
        </w:rPr>
        <w:t>试验</w:t>
      </w:r>
      <w:r>
        <w:rPr>
          <w:rFonts w:hint="eastAsia"/>
        </w:rPr>
        <w:t>。</w:t>
      </w:r>
    </w:p>
    <w:p w:rsidR="008E1860" w:rsidRDefault="00C72419">
      <w:pPr>
        <w:pStyle w:val="afff7"/>
        <w:spacing w:before="120" w:after="120"/>
      </w:pPr>
      <w:r>
        <w:rPr>
          <w:rFonts w:hint="eastAsia"/>
        </w:rPr>
        <w:t>逐批检验</w:t>
      </w:r>
    </w:p>
    <w:p w:rsidR="008E1860" w:rsidRDefault="00C72419">
      <w:pPr>
        <w:pStyle w:val="afff8"/>
        <w:spacing w:before="120" w:after="120"/>
      </w:pPr>
      <w:r>
        <w:rPr>
          <w:rFonts w:hint="eastAsia"/>
        </w:rPr>
        <w:t>组批</w:t>
      </w:r>
    </w:p>
    <w:p w:rsidR="008E1860" w:rsidRDefault="00C72419">
      <w:pPr>
        <w:pStyle w:val="afffffb"/>
        <w:ind w:firstLineChars="300" w:firstLine="630"/>
      </w:pPr>
      <w:r>
        <w:rPr>
          <w:rFonts w:hint="eastAsia"/>
        </w:rPr>
        <w:t>同一球磨</w:t>
      </w:r>
      <w:r>
        <w:rPr>
          <w:rFonts w:hint="eastAsia"/>
        </w:rPr>
        <w:t>机生产的每罐材料为一检验批次。</w:t>
      </w:r>
    </w:p>
    <w:p w:rsidR="008E1860" w:rsidRDefault="00C72419">
      <w:pPr>
        <w:pStyle w:val="afff8"/>
        <w:spacing w:before="120" w:after="120"/>
      </w:pPr>
      <w:r>
        <w:rPr>
          <w:rFonts w:hint="eastAsia"/>
        </w:rPr>
        <w:t>试样制作</w:t>
      </w:r>
    </w:p>
    <w:p w:rsidR="008E1860" w:rsidRDefault="00C72419">
      <w:pPr>
        <w:pStyle w:val="afffffb"/>
        <w:ind w:firstLineChars="300" w:firstLine="630"/>
      </w:pPr>
      <w:r>
        <w:rPr>
          <w:rFonts w:hint="eastAsia"/>
        </w:rPr>
        <w:t>每批从生产周期的前期、中期、后期各抽取</w:t>
      </w:r>
      <w:r>
        <w:rPr>
          <w:rFonts w:hint="eastAsia"/>
        </w:rPr>
        <w:t>1kg</w:t>
      </w:r>
      <w:r>
        <w:rPr>
          <w:rFonts w:hint="eastAsia"/>
        </w:rPr>
        <w:t>料粉混合后，制成</w:t>
      </w:r>
      <w:r>
        <w:rPr>
          <w:rFonts w:hint="eastAsia"/>
        </w:rPr>
        <w:t>7-15</w:t>
      </w:r>
      <w:r>
        <w:rPr>
          <w:rFonts w:hint="eastAsia"/>
        </w:rPr>
        <w:t>个标准试样。</w:t>
      </w:r>
      <w:r>
        <w:rPr>
          <w:rFonts w:hint="eastAsia"/>
        </w:rPr>
        <w:t xml:space="preserve"> </w:t>
      </w:r>
    </w:p>
    <w:p w:rsidR="008E1860" w:rsidRDefault="00C72419">
      <w:pPr>
        <w:pStyle w:val="afff8"/>
        <w:spacing w:before="120" w:after="120"/>
      </w:pPr>
      <w:r>
        <w:rPr>
          <w:rFonts w:hint="eastAsia"/>
        </w:rPr>
        <w:t>抽样方案</w:t>
      </w:r>
    </w:p>
    <w:p w:rsidR="008E1860" w:rsidRDefault="00C72419">
      <w:pPr>
        <w:pStyle w:val="afffffb"/>
        <w:ind w:firstLineChars="300" w:firstLine="630"/>
      </w:pPr>
      <w:r>
        <w:rPr>
          <w:rFonts w:hint="eastAsia"/>
        </w:rPr>
        <w:t>从制成的</w:t>
      </w:r>
      <w:r>
        <w:rPr>
          <w:rFonts w:hint="eastAsia"/>
        </w:rPr>
        <w:t>7-15</w:t>
      </w:r>
      <w:r>
        <w:rPr>
          <w:rFonts w:hint="eastAsia"/>
        </w:rPr>
        <w:t>个标准试样中随机抽取</w:t>
      </w:r>
      <w:r>
        <w:rPr>
          <w:rFonts w:hint="eastAsia"/>
        </w:rPr>
        <w:t>5</w:t>
      </w:r>
      <w:r>
        <w:rPr>
          <w:rFonts w:hint="eastAsia"/>
        </w:rPr>
        <w:t>个作为逐批检测试样。</w:t>
      </w:r>
      <w:r>
        <w:rPr>
          <w:rFonts w:hint="eastAsia"/>
        </w:rPr>
        <w:t xml:space="preserve"> </w:t>
      </w:r>
    </w:p>
    <w:p w:rsidR="008E1860" w:rsidRDefault="00C72419">
      <w:pPr>
        <w:pStyle w:val="afff8"/>
        <w:spacing w:before="120" w:after="120"/>
      </w:pPr>
      <w:r>
        <w:rPr>
          <w:rFonts w:hint="eastAsia"/>
        </w:rPr>
        <w:t>验收规则</w:t>
      </w:r>
    </w:p>
    <w:p w:rsidR="008E1860" w:rsidRDefault="00C72419">
      <w:pPr>
        <w:pStyle w:val="afffffb"/>
        <w:ind w:firstLine="420"/>
      </w:pPr>
      <w:r>
        <w:rPr>
          <w:rFonts w:hint="eastAsia"/>
        </w:rPr>
        <w:t>逐批检验的检验项目、试验样品数和允许不合格数见表</w:t>
      </w:r>
      <w:r>
        <w:rPr>
          <w:rFonts w:hint="eastAsia"/>
        </w:rPr>
        <w:t>3</w:t>
      </w:r>
      <w:r>
        <w:rPr>
          <w:rFonts w:hint="eastAsia"/>
        </w:rPr>
        <w:t>。</w:t>
      </w:r>
    </w:p>
    <w:p w:rsidR="008E1860" w:rsidRDefault="00C72419">
      <w:pPr>
        <w:pStyle w:val="afffffb"/>
        <w:ind w:firstLine="420"/>
      </w:pPr>
      <w:r>
        <w:rPr>
          <w:rFonts w:hint="eastAsia"/>
        </w:rPr>
        <w:t>逐批检验中，若符合表</w:t>
      </w:r>
      <w:r>
        <w:rPr>
          <w:rFonts w:hint="eastAsia"/>
        </w:rPr>
        <w:t>3</w:t>
      </w:r>
      <w:r>
        <w:rPr>
          <w:rFonts w:hint="eastAsia"/>
        </w:rPr>
        <w:t>规定，则逐批检验合格；若不符合表</w:t>
      </w:r>
      <w:r>
        <w:rPr>
          <w:rFonts w:hint="eastAsia"/>
        </w:rPr>
        <w:t>3</w:t>
      </w:r>
      <w:r>
        <w:rPr>
          <w:rFonts w:hint="eastAsia"/>
        </w:rPr>
        <w:t>规定，则逐批检验不合格。此时该批材料应退回返工，返工后的材料可再次提交检验。再次提交检验的材料如不符合表</w:t>
      </w:r>
      <w:r>
        <w:rPr>
          <w:rFonts w:hint="eastAsia"/>
        </w:rPr>
        <w:t>3</w:t>
      </w:r>
      <w:r>
        <w:rPr>
          <w:rFonts w:hint="eastAsia"/>
        </w:rPr>
        <w:t>规定，则该批材料判不合格，并不得再次提交检验。</w:t>
      </w:r>
    </w:p>
    <w:p w:rsidR="008E1860" w:rsidRDefault="00C72419">
      <w:pPr>
        <w:widowControl/>
        <w:adjustRightInd/>
        <w:spacing w:line="240" w:lineRule="auto"/>
        <w:ind w:rightChars="51" w:right="107"/>
        <w:jc w:val="center"/>
        <w:rPr>
          <w:rFonts w:ascii="Times New Roman" w:hAnsi="Times New Roman"/>
          <w:szCs w:val="24"/>
        </w:rPr>
      </w:pPr>
      <w:r>
        <w:rPr>
          <w:rFonts w:ascii="黑体" w:eastAsia="黑体" w:hAnsi="宋体" w:cs="黑体"/>
          <w:color w:val="000000"/>
          <w:kern w:val="0"/>
        </w:rPr>
        <w:t>表</w:t>
      </w:r>
      <w:r>
        <w:rPr>
          <w:rFonts w:ascii="黑体" w:eastAsia="黑体" w:hAnsi="宋体" w:cs="黑体"/>
          <w:color w:val="000000"/>
          <w:kern w:val="0"/>
        </w:rPr>
        <w:t xml:space="preserve">3 </w:t>
      </w:r>
      <w:r>
        <w:rPr>
          <w:rFonts w:ascii="黑体" w:eastAsia="黑体" w:hAnsi="宋体" w:cs="黑体"/>
          <w:color w:val="000000"/>
          <w:kern w:val="0"/>
        </w:rPr>
        <w:t>逐批检查</w:t>
      </w:r>
    </w:p>
    <w:p w:rsidR="008E1860" w:rsidRDefault="008E1860">
      <w:pPr>
        <w:widowControl/>
        <w:adjustRightInd/>
        <w:spacing w:line="240" w:lineRule="auto"/>
        <w:ind w:rightChars="51" w:right="107" w:hanging="2"/>
        <w:jc w:val="left"/>
        <w:rPr>
          <w:rFonts w:ascii="宋体" w:hAnsi="宋体" w:cs="宋体"/>
          <w:color w:val="000000"/>
          <w:kern w:val="0"/>
        </w:rPr>
      </w:pPr>
    </w:p>
    <w:tbl>
      <w:tblPr>
        <w:tblStyle w:val="13"/>
        <w:tblW w:w="0" w:type="auto"/>
        <w:tblInd w:w="95" w:type="dxa"/>
        <w:tblLook w:val="04A0"/>
      </w:tblPr>
      <w:tblGrid>
        <w:gridCol w:w="1577"/>
        <w:gridCol w:w="1578"/>
        <w:gridCol w:w="1580"/>
        <w:gridCol w:w="1580"/>
        <w:gridCol w:w="1580"/>
        <w:gridCol w:w="1580"/>
      </w:tblGrid>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检验项目</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要求</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试验方法</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样品数</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允许不合格数</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电磁性能</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试样密度</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六价铬</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9571" w:type="dxa"/>
            <w:gridSpan w:val="6"/>
          </w:tcPr>
          <w:p w:rsidR="008E1860" w:rsidRDefault="00C72419" w:rsidP="008D03E2">
            <w:pPr>
              <w:widowControl/>
              <w:adjustRightInd/>
              <w:spacing w:line="360" w:lineRule="auto"/>
              <w:ind w:rightChars="51" w:right="107" w:hanging="2"/>
              <w:rPr>
                <w:rFonts w:ascii="宋体" w:hAnsi="宋体" w:cs="宋体"/>
                <w:color w:val="000000"/>
                <w:kern w:val="0"/>
                <w:sz w:val="18"/>
                <w:szCs w:val="18"/>
              </w:rPr>
            </w:pPr>
            <w:r>
              <w:rPr>
                <w:rFonts w:ascii="Times New Roman" w:hAnsi="Times New Roman" w:hint="eastAsia"/>
                <w:sz w:val="18"/>
                <w:szCs w:val="18"/>
                <w:vertAlign w:val="superscript"/>
              </w:rPr>
              <w:t>a</w:t>
            </w:r>
            <w:r>
              <w:rPr>
                <w:rFonts w:ascii="Times New Roman" w:hAnsi="Times New Roman" w:hint="eastAsia"/>
                <w:sz w:val="18"/>
                <w:szCs w:val="18"/>
              </w:rPr>
              <w:t xml:space="preserve">  </w:t>
            </w:r>
            <w:r>
              <w:rPr>
                <w:rFonts w:ascii="Times New Roman" w:hAnsi="Times New Roman" w:hint="eastAsia"/>
                <w:sz w:val="18"/>
                <w:szCs w:val="18"/>
              </w:rPr>
              <w:t>样品数量</w:t>
            </w:r>
            <w:r>
              <w:rPr>
                <w:rFonts w:ascii="Times New Roman" w:hAnsi="Times New Roman"/>
                <w:sz w:val="18"/>
                <w:szCs w:val="18"/>
              </w:rPr>
              <w:t>按照</w:t>
            </w:r>
            <w:r>
              <w:rPr>
                <w:rFonts w:ascii="Times New Roman" w:hAnsi="Times New Roman" w:hint="eastAsia"/>
                <w:sz w:val="18"/>
                <w:szCs w:val="18"/>
              </w:rPr>
              <w:t>第</w:t>
            </w:r>
            <w:r>
              <w:rPr>
                <w:rFonts w:ascii="Times New Roman" w:hAnsi="Times New Roman" w:hint="eastAsia"/>
                <w:sz w:val="18"/>
                <w:szCs w:val="18"/>
              </w:rPr>
              <w:t>6</w:t>
            </w:r>
            <w:r>
              <w:rPr>
                <w:rFonts w:ascii="Times New Roman" w:hAnsi="Times New Roman" w:hint="eastAsia"/>
                <w:sz w:val="18"/>
                <w:szCs w:val="18"/>
              </w:rPr>
              <w:t>章</w:t>
            </w:r>
            <w:r>
              <w:rPr>
                <w:rFonts w:ascii="Times New Roman" w:hAnsi="Times New Roman"/>
                <w:sz w:val="18"/>
                <w:szCs w:val="18"/>
              </w:rPr>
              <w:t>相应</w:t>
            </w:r>
            <w:r>
              <w:rPr>
                <w:rFonts w:ascii="Times New Roman" w:hAnsi="Times New Roman" w:hint="eastAsia"/>
                <w:sz w:val="18"/>
                <w:szCs w:val="18"/>
              </w:rPr>
              <w:t>检验项目引用</w:t>
            </w:r>
            <w:r>
              <w:rPr>
                <w:rFonts w:ascii="Times New Roman" w:hAnsi="Times New Roman"/>
                <w:sz w:val="18"/>
                <w:szCs w:val="18"/>
              </w:rPr>
              <w:t>标准的规定</w:t>
            </w:r>
          </w:p>
        </w:tc>
      </w:tr>
    </w:tbl>
    <w:p w:rsidR="008E1860" w:rsidRDefault="00C72419">
      <w:pPr>
        <w:pStyle w:val="afff7"/>
        <w:spacing w:before="120" w:after="120"/>
      </w:pPr>
      <w:r>
        <w:rPr>
          <w:rFonts w:hint="eastAsia"/>
        </w:rPr>
        <w:t>型式试验</w:t>
      </w:r>
    </w:p>
    <w:p w:rsidR="008E1860" w:rsidRDefault="00C72419">
      <w:pPr>
        <w:pStyle w:val="afff8"/>
        <w:spacing w:before="120" w:after="120"/>
      </w:pPr>
      <w:r>
        <w:rPr>
          <w:rFonts w:ascii="宋体" w:hAnsi="宋体" w:cs="宋体" w:hint="eastAsia"/>
          <w:color w:val="000000"/>
        </w:rPr>
        <w:t>型式试验</w:t>
      </w:r>
    </w:p>
    <w:p w:rsidR="008E1860" w:rsidRDefault="00C72419">
      <w:pPr>
        <w:widowControl/>
        <w:tabs>
          <w:tab w:val="left" w:pos="858"/>
        </w:tabs>
        <w:ind w:rightChars="51" w:right="107" w:hanging="2"/>
        <w:jc w:val="left"/>
        <w:rPr>
          <w:rFonts w:ascii="Times New Roman" w:hAnsi="Times New Roman"/>
          <w:szCs w:val="24"/>
        </w:rPr>
      </w:pPr>
      <w:r>
        <w:rPr>
          <w:rFonts w:ascii="宋体" w:hAnsi="宋体" w:cs="宋体" w:hint="eastAsia"/>
          <w:color w:val="000000"/>
          <w:kern w:val="0"/>
        </w:rPr>
        <w:tab/>
      </w:r>
      <w:r>
        <w:rPr>
          <w:rFonts w:ascii="宋体" w:hAnsi="宋体" w:cs="宋体" w:hint="eastAsia"/>
          <w:color w:val="000000"/>
          <w:kern w:val="0"/>
        </w:rPr>
        <w:tab/>
      </w:r>
      <w:r>
        <w:rPr>
          <w:rFonts w:ascii="宋体" w:hAnsi="宋体" w:cs="宋体" w:hint="eastAsia"/>
          <w:color w:val="000000"/>
          <w:kern w:val="0"/>
        </w:rPr>
        <w:t>每</w:t>
      </w:r>
      <w:r>
        <w:rPr>
          <w:rFonts w:ascii="宋体" w:hAnsi="宋体" w:cs="宋体" w:hint="eastAsia"/>
          <w:color w:val="000000"/>
          <w:kern w:val="0"/>
        </w:rPr>
        <w:t xml:space="preserve"> 12</w:t>
      </w:r>
      <w:r>
        <w:rPr>
          <w:rFonts w:ascii="宋体" w:hAnsi="宋体" w:cs="宋体" w:hint="eastAsia"/>
          <w:color w:val="000000"/>
          <w:kern w:val="0"/>
        </w:rPr>
        <w:t>个月进行一次，在下列情况下也应进行：</w:t>
      </w:r>
      <w:r>
        <w:rPr>
          <w:rFonts w:ascii="宋体" w:hAnsi="宋体" w:cs="宋体" w:hint="eastAsia"/>
          <w:color w:val="000000"/>
          <w:kern w:val="0"/>
        </w:rPr>
        <w:t xml:space="preserve"> </w:t>
      </w:r>
    </w:p>
    <w:p w:rsidR="008E1860" w:rsidRDefault="00C72419">
      <w:pPr>
        <w:widowControl/>
        <w:tabs>
          <w:tab w:val="left" w:pos="426"/>
          <w:tab w:val="left" w:pos="851"/>
        </w:tabs>
        <w:adjustRightInd/>
        <w:spacing w:line="240" w:lineRule="auto"/>
        <w:ind w:rightChars="51" w:right="107" w:hanging="2"/>
        <w:jc w:val="left"/>
        <w:rPr>
          <w:rFonts w:ascii="Times New Roman" w:hAnsi="Times New Roman"/>
          <w:szCs w:val="24"/>
        </w:rPr>
      </w:pPr>
      <w:r>
        <w:rPr>
          <w:rFonts w:ascii="宋体" w:hAnsi="宋体" w:cs="宋体" w:hint="eastAsia"/>
          <w:color w:val="000000"/>
          <w:kern w:val="0"/>
        </w:rPr>
        <w:tab/>
      </w:r>
      <w:r>
        <w:rPr>
          <w:rFonts w:ascii="宋体" w:hAnsi="宋体" w:cs="宋体" w:hint="eastAsia"/>
          <w:color w:val="000000"/>
          <w:kern w:val="0"/>
        </w:rPr>
        <w:tab/>
      </w:r>
      <w:r>
        <w:rPr>
          <w:rFonts w:ascii="宋体" w:hAnsi="宋体" w:cs="宋体" w:hint="eastAsia"/>
          <w:color w:val="000000"/>
          <w:kern w:val="0"/>
        </w:rPr>
        <w:t>——更改主要工艺、主要原材料；</w:t>
      </w:r>
      <w:r>
        <w:rPr>
          <w:rFonts w:ascii="宋体" w:hAnsi="宋体" w:cs="宋体" w:hint="eastAsia"/>
          <w:color w:val="000000"/>
          <w:kern w:val="0"/>
        </w:rPr>
        <w:t xml:space="preserve"> </w:t>
      </w:r>
    </w:p>
    <w:p w:rsidR="008E1860" w:rsidRDefault="00C72419">
      <w:pPr>
        <w:widowControl/>
        <w:tabs>
          <w:tab w:val="left" w:pos="426"/>
          <w:tab w:val="left" w:pos="851"/>
        </w:tabs>
        <w:adjustRightInd/>
        <w:spacing w:line="240" w:lineRule="auto"/>
        <w:ind w:rightChars="51" w:right="107" w:hanging="2"/>
        <w:jc w:val="left"/>
        <w:rPr>
          <w:rFonts w:ascii="Times New Roman" w:hAnsi="Times New Roman"/>
          <w:szCs w:val="24"/>
        </w:rPr>
      </w:pPr>
      <w:r>
        <w:rPr>
          <w:rFonts w:ascii="宋体" w:hAnsi="宋体" w:cs="宋体" w:hint="eastAsia"/>
          <w:color w:val="000000"/>
          <w:kern w:val="0"/>
        </w:rPr>
        <w:tab/>
      </w:r>
      <w:r>
        <w:rPr>
          <w:rFonts w:ascii="宋体" w:hAnsi="宋体" w:cs="宋体" w:hint="eastAsia"/>
          <w:color w:val="000000"/>
          <w:kern w:val="0"/>
        </w:rPr>
        <w:tab/>
      </w:r>
      <w:r>
        <w:rPr>
          <w:rFonts w:ascii="宋体" w:hAnsi="宋体" w:cs="宋体" w:hint="eastAsia"/>
          <w:color w:val="000000"/>
          <w:kern w:val="0"/>
        </w:rPr>
        <w:t>——停产半年以上恢复生产时；</w:t>
      </w:r>
      <w:r>
        <w:rPr>
          <w:rFonts w:ascii="宋体" w:hAnsi="宋体" w:cs="宋体" w:hint="eastAsia"/>
          <w:color w:val="000000"/>
          <w:kern w:val="0"/>
        </w:rPr>
        <w:t xml:space="preserve"> </w:t>
      </w:r>
    </w:p>
    <w:p w:rsidR="008E1860" w:rsidRDefault="00C72419">
      <w:pPr>
        <w:widowControl/>
        <w:tabs>
          <w:tab w:val="left" w:pos="426"/>
          <w:tab w:val="left" w:pos="851"/>
        </w:tabs>
        <w:adjustRightInd/>
        <w:spacing w:line="240" w:lineRule="auto"/>
        <w:ind w:rightChars="51" w:right="107" w:hanging="2"/>
        <w:jc w:val="left"/>
        <w:rPr>
          <w:rFonts w:ascii="宋体" w:hAnsi="宋体" w:cs="宋体"/>
          <w:color w:val="000000"/>
          <w:kern w:val="0"/>
        </w:rPr>
      </w:pPr>
      <w:r>
        <w:rPr>
          <w:rFonts w:ascii="宋体" w:hAnsi="宋体" w:cs="宋体" w:hint="eastAsia"/>
          <w:color w:val="000000"/>
          <w:kern w:val="0"/>
        </w:rPr>
        <w:lastRenderedPageBreak/>
        <w:tab/>
      </w:r>
      <w:r>
        <w:rPr>
          <w:rFonts w:ascii="宋体" w:hAnsi="宋体" w:cs="宋体" w:hint="eastAsia"/>
          <w:color w:val="000000"/>
          <w:kern w:val="0"/>
        </w:rPr>
        <w:tab/>
      </w:r>
      <w:r>
        <w:rPr>
          <w:rFonts w:ascii="宋体" w:hAnsi="宋体" w:cs="宋体" w:hint="eastAsia"/>
          <w:color w:val="000000"/>
          <w:kern w:val="0"/>
        </w:rPr>
        <w:t>——国家质量监督机构提出应进行检验。</w:t>
      </w:r>
      <w:r>
        <w:rPr>
          <w:rFonts w:ascii="宋体" w:hAnsi="宋体" w:cs="宋体" w:hint="eastAsia"/>
          <w:color w:val="000000"/>
          <w:kern w:val="0"/>
        </w:rPr>
        <w:t xml:space="preserve"> </w:t>
      </w:r>
    </w:p>
    <w:p w:rsidR="008E1860" w:rsidRDefault="00C72419">
      <w:pPr>
        <w:pStyle w:val="afff8"/>
        <w:spacing w:before="120" w:after="120"/>
      </w:pPr>
      <w:r>
        <w:rPr>
          <w:rFonts w:ascii="宋体" w:hint="eastAsia"/>
        </w:rPr>
        <w:t>抽样方案</w:t>
      </w:r>
    </w:p>
    <w:p w:rsidR="008E1860" w:rsidRDefault="00C72419">
      <w:pPr>
        <w:widowControl/>
        <w:tabs>
          <w:tab w:val="left" w:pos="438"/>
        </w:tabs>
        <w:ind w:left="420" w:rightChars="51" w:right="107" w:hanging="2"/>
        <w:jc w:val="left"/>
        <w:rPr>
          <w:rFonts w:ascii="宋体" w:hAnsi="Times New Roman"/>
          <w:kern w:val="0"/>
          <w:szCs w:val="20"/>
        </w:rPr>
      </w:pPr>
      <w:r>
        <w:rPr>
          <w:rFonts w:ascii="宋体" w:hAnsi="Times New Roman" w:hint="eastAsia"/>
          <w:kern w:val="0"/>
          <w:szCs w:val="20"/>
        </w:rPr>
        <w:tab/>
      </w:r>
      <w:r>
        <w:rPr>
          <w:rFonts w:ascii="宋体" w:hAnsi="Times New Roman" w:hint="eastAsia"/>
          <w:kern w:val="0"/>
          <w:szCs w:val="20"/>
        </w:rPr>
        <w:tab/>
      </w:r>
      <w:r>
        <w:rPr>
          <w:rFonts w:ascii="宋体" w:hAnsi="Times New Roman" w:hint="eastAsia"/>
          <w:kern w:val="0"/>
          <w:szCs w:val="20"/>
        </w:rPr>
        <w:t>从逐批检验的试样中，随机抽取</w:t>
      </w:r>
      <w:r>
        <w:rPr>
          <w:rFonts w:ascii="宋体" w:hAnsi="Times New Roman" w:hint="eastAsia"/>
          <w:kern w:val="0"/>
          <w:szCs w:val="20"/>
        </w:rPr>
        <w:t>20</w:t>
      </w:r>
      <w:r>
        <w:rPr>
          <w:rFonts w:ascii="宋体" w:hAnsi="Times New Roman" w:hint="eastAsia"/>
          <w:kern w:val="0"/>
          <w:szCs w:val="20"/>
        </w:rPr>
        <w:t>只样品进行型式试验。</w:t>
      </w:r>
    </w:p>
    <w:p w:rsidR="008E1860" w:rsidRDefault="00C72419">
      <w:pPr>
        <w:pStyle w:val="afff8"/>
        <w:spacing w:before="120" w:after="120"/>
      </w:pPr>
      <w:r>
        <w:rPr>
          <w:rFonts w:hAnsi="宋体" w:cs="黑体" w:hint="eastAsia"/>
          <w:color w:val="000000"/>
          <w:szCs w:val="21"/>
        </w:rPr>
        <w:t>判定规则</w:t>
      </w:r>
    </w:p>
    <w:p w:rsidR="008E1860" w:rsidRDefault="00C72419">
      <w:pPr>
        <w:widowControl/>
        <w:tabs>
          <w:tab w:val="left" w:pos="438"/>
        </w:tabs>
        <w:ind w:rightChars="51" w:right="107" w:hanging="2"/>
        <w:jc w:val="left"/>
        <w:rPr>
          <w:rFonts w:ascii="宋体" w:hAnsi="宋体" w:cs="宋体"/>
          <w:color w:val="000000"/>
          <w:kern w:val="0"/>
        </w:rPr>
      </w:pPr>
      <w:r>
        <w:rPr>
          <w:rFonts w:ascii="宋体" w:hAnsi="宋体" w:cs="宋体" w:hint="eastAsia"/>
          <w:color w:val="000000"/>
          <w:kern w:val="0"/>
        </w:rPr>
        <w:tab/>
      </w:r>
      <w:r>
        <w:rPr>
          <w:rFonts w:ascii="宋体" w:hAnsi="宋体" w:cs="宋体" w:hint="eastAsia"/>
          <w:color w:val="000000"/>
          <w:kern w:val="0"/>
        </w:rPr>
        <w:tab/>
      </w:r>
      <w:r>
        <w:rPr>
          <w:rFonts w:ascii="宋体" w:hAnsi="宋体" w:cs="宋体" w:hint="eastAsia"/>
          <w:color w:val="000000"/>
          <w:kern w:val="0"/>
        </w:rPr>
        <w:t>型式试验的检验项目、试验样品数和允许不合格数见表</w:t>
      </w:r>
      <w:r>
        <w:rPr>
          <w:rFonts w:ascii="宋体" w:hAnsi="宋体" w:cs="宋体" w:hint="eastAsia"/>
          <w:color w:val="000000"/>
          <w:kern w:val="0"/>
        </w:rPr>
        <w:t>4</w:t>
      </w:r>
      <w:r>
        <w:rPr>
          <w:rFonts w:ascii="宋体" w:hAnsi="宋体" w:cs="宋体" w:hint="eastAsia"/>
          <w:color w:val="000000"/>
          <w:kern w:val="0"/>
        </w:rPr>
        <w:t>。</w:t>
      </w:r>
    </w:p>
    <w:p w:rsidR="008E1860" w:rsidRDefault="00C72419">
      <w:pPr>
        <w:pStyle w:val="afffffb"/>
        <w:ind w:firstLine="420"/>
        <w:rPr>
          <w:rFonts w:hAnsi="宋体" w:cs="宋体"/>
          <w:color w:val="000000"/>
        </w:rPr>
      </w:pPr>
      <w:r>
        <w:rPr>
          <w:rFonts w:hint="eastAsia"/>
        </w:rPr>
        <w:t>型式试验结果若符合表</w:t>
      </w:r>
      <w:r>
        <w:rPr>
          <w:rFonts w:hint="eastAsia"/>
        </w:rPr>
        <w:t>4</w:t>
      </w:r>
      <w:r>
        <w:rPr>
          <w:rFonts w:hint="eastAsia"/>
        </w:rPr>
        <w:t>规定，则型式试验合格，反之则为不合格。不合格时，允许再抽取样品进行一次复验，若仍不合格，则试验样品所代表的</w:t>
      </w:r>
      <w:proofErr w:type="gramStart"/>
      <w:r>
        <w:rPr>
          <w:rFonts w:hint="eastAsia"/>
        </w:rPr>
        <w:t>材料批应进行</w:t>
      </w:r>
      <w:proofErr w:type="gramEnd"/>
      <w:r>
        <w:rPr>
          <w:rFonts w:hint="eastAsia"/>
        </w:rPr>
        <w:t>隔离，检查原因并停止出厂检验，将已验收而未出厂的材料退回制造部门，已出厂的材料由供需双方协商解决。同时应在生产中采取措施，直至型式试验合格后方能恢复。</w:t>
      </w:r>
    </w:p>
    <w:p w:rsidR="008E1860" w:rsidRDefault="00C72419">
      <w:pPr>
        <w:widowControl/>
        <w:adjustRightInd/>
        <w:spacing w:line="240" w:lineRule="auto"/>
        <w:ind w:rightChars="51" w:right="107" w:hanging="2"/>
        <w:jc w:val="center"/>
        <w:rPr>
          <w:rFonts w:ascii="Times New Roman" w:hAnsi="Times New Roman"/>
          <w:szCs w:val="24"/>
        </w:rPr>
      </w:pPr>
      <w:r>
        <w:rPr>
          <w:rFonts w:ascii="黑体" w:eastAsia="黑体" w:hAnsi="宋体" w:cs="黑体"/>
          <w:color w:val="000000"/>
          <w:kern w:val="0"/>
        </w:rPr>
        <w:t>表</w:t>
      </w:r>
      <w:r>
        <w:rPr>
          <w:rFonts w:ascii="黑体" w:eastAsia="黑体" w:hAnsi="宋体" w:cs="黑体"/>
          <w:color w:val="000000"/>
          <w:kern w:val="0"/>
        </w:rPr>
        <w:t xml:space="preserve">4 </w:t>
      </w:r>
      <w:r>
        <w:rPr>
          <w:rFonts w:ascii="黑体" w:eastAsia="黑体" w:hAnsi="宋体" w:cs="黑体" w:hint="eastAsia"/>
          <w:color w:val="000000"/>
          <w:kern w:val="0"/>
        </w:rPr>
        <w:t>型式试验</w:t>
      </w:r>
    </w:p>
    <w:p w:rsidR="008E1860" w:rsidRDefault="008E1860">
      <w:pPr>
        <w:widowControl/>
        <w:adjustRightInd/>
        <w:spacing w:line="240" w:lineRule="auto"/>
        <w:ind w:rightChars="51" w:right="107" w:hanging="2"/>
        <w:jc w:val="left"/>
        <w:rPr>
          <w:rFonts w:ascii="宋体" w:hAnsi="宋体" w:cs="宋体"/>
          <w:color w:val="000000"/>
          <w:kern w:val="0"/>
        </w:rPr>
      </w:pPr>
    </w:p>
    <w:tbl>
      <w:tblPr>
        <w:tblStyle w:val="24"/>
        <w:tblW w:w="0" w:type="auto"/>
        <w:tblLook w:val="04A0"/>
      </w:tblPr>
      <w:tblGrid>
        <w:gridCol w:w="1593"/>
        <w:gridCol w:w="1595"/>
        <w:gridCol w:w="1595"/>
        <w:gridCol w:w="1595"/>
        <w:gridCol w:w="1596"/>
        <w:gridCol w:w="1596"/>
      </w:tblGrid>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检验项目</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要求</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试验方法</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样品数</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允许不合格数</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磁性能</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试样密度</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温度冲击</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稳态湿热</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1595"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6"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六价铬</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镉</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铅</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汞</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多溴联苯</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1594" w:type="dxa"/>
          </w:tcPr>
          <w:p w:rsidR="008E1860" w:rsidRDefault="00C72419" w:rsidP="008D03E2">
            <w:pPr>
              <w:widowControl/>
              <w:adjustRightInd/>
              <w:spacing w:line="360" w:lineRule="auto"/>
              <w:ind w:rightChars="51" w:right="107" w:hanging="2"/>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595" w:type="dxa"/>
            <w:vAlign w:val="center"/>
          </w:tcPr>
          <w:p w:rsidR="008E1860" w:rsidRDefault="00C72419" w:rsidP="008D03E2">
            <w:pPr>
              <w:adjustRightInd/>
              <w:spacing w:line="360" w:lineRule="auto"/>
              <w:ind w:rightChars="51" w:right="107" w:hanging="2"/>
              <w:jc w:val="center"/>
              <w:rPr>
                <w:rFonts w:ascii="Times New Roman" w:hAnsi="Times New Roman"/>
                <w:sz w:val="18"/>
                <w:szCs w:val="18"/>
              </w:rPr>
            </w:pPr>
            <w:r>
              <w:rPr>
                <w:rFonts w:ascii="Times New Roman" w:hAnsi="Times New Roman"/>
                <w:sz w:val="18"/>
                <w:szCs w:val="18"/>
              </w:rPr>
              <w:t>多溴二苯醚</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5.</w:t>
            </w:r>
            <w:r>
              <w:rPr>
                <w:rFonts w:ascii="Times New Roman" w:hAnsi="Times New Roman" w:hint="eastAsia"/>
                <w:sz w:val="18"/>
                <w:szCs w:val="18"/>
              </w:rPr>
              <w:t>2</w:t>
            </w:r>
          </w:p>
        </w:tc>
        <w:tc>
          <w:tcPr>
            <w:tcW w:w="1595"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6.</w:t>
            </w:r>
            <w:r>
              <w:rPr>
                <w:rFonts w:ascii="Times New Roman" w:hAnsi="Times New Roman" w:hint="eastAsia"/>
                <w:sz w:val="18"/>
                <w:szCs w:val="18"/>
              </w:rPr>
              <w:t>3</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hint="eastAsia"/>
                <w:sz w:val="18"/>
                <w:szCs w:val="18"/>
              </w:rPr>
              <w:t>-</w:t>
            </w:r>
            <w:r>
              <w:rPr>
                <w:rFonts w:ascii="Times New Roman" w:hAnsi="Times New Roman" w:hint="eastAsia"/>
                <w:sz w:val="18"/>
                <w:szCs w:val="18"/>
                <w:vertAlign w:val="superscript"/>
              </w:rPr>
              <w:t>a</w:t>
            </w:r>
          </w:p>
        </w:tc>
        <w:tc>
          <w:tcPr>
            <w:tcW w:w="1596" w:type="dxa"/>
            <w:vAlign w:val="center"/>
          </w:tcPr>
          <w:p w:rsidR="008E1860" w:rsidRDefault="00C72419" w:rsidP="008D03E2">
            <w:pPr>
              <w:adjustRightInd/>
              <w:spacing w:line="360" w:lineRule="auto"/>
              <w:ind w:rightChars="51" w:right="107" w:hanging="2"/>
              <w:jc w:val="center"/>
              <w:rPr>
                <w:rFonts w:ascii="宋体" w:hAnsi="宋体" w:cs="宋体"/>
                <w:color w:val="000000"/>
                <w:kern w:val="0"/>
                <w:sz w:val="18"/>
                <w:szCs w:val="18"/>
              </w:rPr>
            </w:pPr>
            <w:r>
              <w:rPr>
                <w:rFonts w:ascii="Times New Roman" w:hAnsi="Times New Roman"/>
                <w:sz w:val="18"/>
                <w:szCs w:val="18"/>
              </w:rPr>
              <w:t>0</w:t>
            </w:r>
          </w:p>
        </w:tc>
      </w:tr>
      <w:tr w:rsidR="008E1860">
        <w:tc>
          <w:tcPr>
            <w:tcW w:w="9571" w:type="dxa"/>
            <w:gridSpan w:val="6"/>
          </w:tcPr>
          <w:p w:rsidR="008E1860" w:rsidRDefault="00C72419" w:rsidP="008D03E2">
            <w:pPr>
              <w:adjustRightInd/>
              <w:spacing w:line="360" w:lineRule="auto"/>
              <w:ind w:rightChars="51" w:right="107" w:hanging="2"/>
              <w:rPr>
                <w:rFonts w:ascii="Times New Roman" w:hAnsi="Times New Roman"/>
                <w:sz w:val="18"/>
                <w:szCs w:val="18"/>
              </w:rPr>
            </w:pPr>
            <w:r>
              <w:rPr>
                <w:rFonts w:ascii="Times New Roman" w:hAnsi="Times New Roman" w:hint="eastAsia"/>
                <w:sz w:val="18"/>
                <w:szCs w:val="18"/>
                <w:vertAlign w:val="superscript"/>
              </w:rPr>
              <w:t>a</w:t>
            </w:r>
            <w:r>
              <w:rPr>
                <w:rFonts w:ascii="Times New Roman" w:hAnsi="Times New Roman" w:hint="eastAsia"/>
                <w:sz w:val="18"/>
                <w:szCs w:val="18"/>
              </w:rPr>
              <w:t xml:space="preserve">  </w:t>
            </w:r>
            <w:r>
              <w:rPr>
                <w:rFonts w:ascii="Times New Roman" w:hAnsi="Times New Roman" w:hint="eastAsia"/>
                <w:sz w:val="18"/>
                <w:szCs w:val="18"/>
              </w:rPr>
              <w:t>样品数量</w:t>
            </w:r>
            <w:r>
              <w:rPr>
                <w:rFonts w:ascii="Times New Roman" w:hAnsi="Times New Roman"/>
                <w:sz w:val="18"/>
                <w:szCs w:val="18"/>
              </w:rPr>
              <w:t>按照</w:t>
            </w:r>
            <w:r>
              <w:rPr>
                <w:rFonts w:ascii="Times New Roman" w:hAnsi="Times New Roman" w:hint="eastAsia"/>
                <w:sz w:val="18"/>
                <w:szCs w:val="18"/>
              </w:rPr>
              <w:t>第</w:t>
            </w:r>
            <w:r>
              <w:rPr>
                <w:rFonts w:ascii="Times New Roman" w:hAnsi="Times New Roman" w:hint="eastAsia"/>
                <w:sz w:val="18"/>
                <w:szCs w:val="18"/>
              </w:rPr>
              <w:t>6</w:t>
            </w:r>
            <w:r>
              <w:rPr>
                <w:rFonts w:ascii="Times New Roman" w:hAnsi="Times New Roman" w:hint="eastAsia"/>
                <w:sz w:val="18"/>
                <w:szCs w:val="18"/>
              </w:rPr>
              <w:t>章</w:t>
            </w:r>
            <w:r>
              <w:rPr>
                <w:rFonts w:ascii="Times New Roman" w:hAnsi="Times New Roman"/>
                <w:sz w:val="18"/>
                <w:szCs w:val="18"/>
              </w:rPr>
              <w:t>相应</w:t>
            </w:r>
            <w:r>
              <w:rPr>
                <w:rFonts w:ascii="Times New Roman" w:hAnsi="Times New Roman" w:hint="eastAsia"/>
                <w:sz w:val="18"/>
                <w:szCs w:val="18"/>
              </w:rPr>
              <w:t>检验项目引用</w:t>
            </w:r>
            <w:r>
              <w:rPr>
                <w:rFonts w:ascii="Times New Roman" w:hAnsi="Times New Roman"/>
                <w:sz w:val="18"/>
                <w:szCs w:val="18"/>
              </w:rPr>
              <w:t>标准的规定</w:t>
            </w:r>
          </w:p>
        </w:tc>
      </w:tr>
    </w:tbl>
    <w:p w:rsidR="008E1860" w:rsidRDefault="00C72419">
      <w:pPr>
        <w:pStyle w:val="afff6"/>
        <w:spacing w:before="240" w:after="240"/>
      </w:pPr>
      <w:bookmarkStart w:id="47" w:name="_Toc106184338"/>
      <w:r>
        <w:t>标志、包装、运输和储存</w:t>
      </w:r>
      <w:bookmarkEnd w:id="47"/>
    </w:p>
    <w:p w:rsidR="008E1860" w:rsidRDefault="00C72419">
      <w:pPr>
        <w:pStyle w:val="afff7"/>
        <w:spacing w:before="120" w:after="120"/>
      </w:pPr>
      <w:r>
        <w:rPr>
          <w:rFonts w:ascii="Times New Roman"/>
        </w:rPr>
        <w:t>标志</w:t>
      </w:r>
    </w:p>
    <w:p w:rsidR="008E1860" w:rsidRDefault="00C72419">
      <w:pPr>
        <w:pStyle w:val="affffffffffff0"/>
        <w:spacing w:before="120" w:after="120"/>
        <w:ind w:rightChars="51" w:right="107" w:firstLineChars="0" w:firstLine="426"/>
        <w:rPr>
          <w:rFonts w:ascii="Times New Roman"/>
        </w:rPr>
      </w:pPr>
      <w:r>
        <w:rPr>
          <w:rFonts w:ascii="Times New Roman"/>
        </w:rPr>
        <w:t>粉体材料的外包装袋至少应标</w:t>
      </w:r>
      <w:proofErr w:type="gramStart"/>
      <w:r>
        <w:rPr>
          <w:rFonts w:ascii="Times New Roman"/>
        </w:rPr>
        <w:t>志下列</w:t>
      </w:r>
      <w:proofErr w:type="gramEnd"/>
      <w:r>
        <w:rPr>
          <w:rFonts w:ascii="Times New Roman"/>
        </w:rPr>
        <w:t>内容：</w:t>
      </w:r>
    </w:p>
    <w:p w:rsidR="008E1860" w:rsidRDefault="00C72419">
      <w:pPr>
        <w:pStyle w:val="afd"/>
        <w:numPr>
          <w:ilvl w:val="0"/>
          <w:numId w:val="35"/>
        </w:numPr>
        <w:tabs>
          <w:tab w:val="clear" w:pos="840"/>
          <w:tab w:val="left" w:pos="567"/>
        </w:tabs>
        <w:spacing w:before="120" w:after="120"/>
        <w:ind w:left="0" w:rightChars="51" w:right="107" w:hanging="2"/>
        <w:rPr>
          <w:rFonts w:ascii="Times New Roman"/>
        </w:rPr>
      </w:pPr>
      <w:r>
        <w:rPr>
          <w:rFonts w:ascii="Times New Roman"/>
        </w:rPr>
        <w:t>制造厂的名称和商标；</w:t>
      </w:r>
    </w:p>
    <w:p w:rsidR="008E1860" w:rsidRDefault="00C72419">
      <w:pPr>
        <w:pStyle w:val="afd"/>
        <w:numPr>
          <w:ilvl w:val="0"/>
          <w:numId w:val="35"/>
        </w:numPr>
        <w:tabs>
          <w:tab w:val="clear" w:pos="840"/>
          <w:tab w:val="left" w:pos="567"/>
        </w:tabs>
        <w:spacing w:before="120" w:after="120"/>
        <w:ind w:left="0" w:rightChars="51" w:right="107" w:hanging="2"/>
        <w:rPr>
          <w:rFonts w:ascii="Times New Roman"/>
        </w:rPr>
      </w:pPr>
      <w:r>
        <w:rPr>
          <w:rFonts w:ascii="Times New Roman" w:hint="eastAsia"/>
        </w:rPr>
        <w:t>材料</w:t>
      </w:r>
      <w:r>
        <w:rPr>
          <w:rFonts w:ascii="Times New Roman"/>
        </w:rPr>
        <w:t>的名称、牌号和批号；</w:t>
      </w:r>
    </w:p>
    <w:p w:rsidR="008E1860" w:rsidRDefault="00C72419">
      <w:pPr>
        <w:pStyle w:val="afd"/>
        <w:numPr>
          <w:ilvl w:val="0"/>
          <w:numId w:val="35"/>
        </w:numPr>
        <w:tabs>
          <w:tab w:val="clear" w:pos="840"/>
          <w:tab w:val="left" w:pos="567"/>
        </w:tabs>
        <w:spacing w:before="120" w:after="120"/>
        <w:ind w:left="0" w:rightChars="51" w:right="107" w:hanging="2"/>
        <w:rPr>
          <w:rFonts w:ascii="Times New Roman"/>
        </w:rPr>
      </w:pPr>
      <w:r>
        <w:rPr>
          <w:rFonts w:ascii="Times New Roman" w:hint="eastAsia"/>
        </w:rPr>
        <w:t>材料</w:t>
      </w:r>
      <w:r>
        <w:rPr>
          <w:rFonts w:ascii="Times New Roman"/>
        </w:rPr>
        <w:t>的重量；</w:t>
      </w:r>
    </w:p>
    <w:p w:rsidR="008E1860" w:rsidRDefault="00C72419">
      <w:pPr>
        <w:pStyle w:val="afd"/>
        <w:numPr>
          <w:ilvl w:val="0"/>
          <w:numId w:val="35"/>
        </w:numPr>
        <w:tabs>
          <w:tab w:val="clear" w:pos="840"/>
          <w:tab w:val="left" w:pos="567"/>
        </w:tabs>
        <w:spacing w:before="120" w:after="120"/>
        <w:ind w:left="0" w:rightChars="51" w:right="107" w:hanging="2"/>
        <w:rPr>
          <w:rFonts w:ascii="Times New Roman"/>
        </w:rPr>
      </w:pPr>
      <w:r>
        <w:rPr>
          <w:rFonts w:ascii="Times New Roman"/>
        </w:rPr>
        <w:t>按</w:t>
      </w:r>
      <w:r>
        <w:rPr>
          <w:rFonts w:ascii="Times New Roman"/>
        </w:rPr>
        <w:t xml:space="preserve">GB/T </w:t>
      </w:r>
      <w:r>
        <w:rPr>
          <w:rFonts w:ascii="Times New Roman"/>
        </w:rPr>
        <w:t>191</w:t>
      </w:r>
      <w:r>
        <w:rPr>
          <w:rFonts w:ascii="Times New Roman"/>
        </w:rPr>
        <w:t>规定，注明</w:t>
      </w:r>
      <w:r>
        <w:rPr>
          <w:rFonts w:ascii="Times New Roman"/>
        </w:rPr>
        <w:t>“</w:t>
      </w:r>
      <w:r>
        <w:rPr>
          <w:rFonts w:ascii="Times New Roman"/>
        </w:rPr>
        <w:t>怕雨</w:t>
      </w:r>
      <w:r>
        <w:rPr>
          <w:rFonts w:ascii="Times New Roman"/>
        </w:rPr>
        <w:t>”</w:t>
      </w:r>
      <w:r>
        <w:rPr>
          <w:rFonts w:ascii="Times New Roman"/>
        </w:rPr>
        <w:t>图示标志。</w:t>
      </w:r>
    </w:p>
    <w:p w:rsidR="008E1860" w:rsidRDefault="00C72419">
      <w:pPr>
        <w:pStyle w:val="afff7"/>
        <w:spacing w:before="120" w:after="120"/>
      </w:pPr>
      <w:r>
        <w:rPr>
          <w:rFonts w:hint="eastAsia"/>
        </w:rPr>
        <w:t>包装</w:t>
      </w:r>
    </w:p>
    <w:p w:rsidR="008E1860" w:rsidRDefault="00C72419">
      <w:pPr>
        <w:pStyle w:val="afff8"/>
        <w:spacing w:before="120" w:after="120"/>
        <w:rPr>
          <w:rFonts w:ascii="Times New Roman" w:eastAsia="宋体"/>
        </w:rPr>
      </w:pPr>
      <w:r>
        <w:rPr>
          <w:rFonts w:ascii="Times New Roman" w:eastAsia="宋体" w:hint="eastAsia"/>
        </w:rPr>
        <w:t>材料采用双层包装。外层为聚丙烯编织袋，内层为高压聚乙烯塑料袋，并符合</w:t>
      </w:r>
      <w:r>
        <w:rPr>
          <w:rFonts w:ascii="Times New Roman" w:eastAsia="宋体" w:hint="eastAsia"/>
        </w:rPr>
        <w:t>GB/T 5048</w:t>
      </w:r>
      <w:r>
        <w:rPr>
          <w:rFonts w:ascii="Times New Roman" w:eastAsia="宋体" w:hint="eastAsia"/>
        </w:rPr>
        <w:t>的规定，或按合同要求包装。</w:t>
      </w:r>
    </w:p>
    <w:p w:rsidR="008E1860" w:rsidRDefault="00C72419">
      <w:pPr>
        <w:pStyle w:val="afff8"/>
        <w:spacing w:before="120" w:after="120"/>
        <w:rPr>
          <w:rFonts w:ascii="Times New Roman" w:eastAsia="宋体"/>
        </w:rPr>
      </w:pPr>
      <w:r>
        <w:rPr>
          <w:rFonts w:ascii="Times New Roman" w:eastAsia="宋体" w:hint="eastAsia"/>
        </w:rPr>
        <w:t>材料每袋的净重为</w:t>
      </w:r>
      <w:r>
        <w:rPr>
          <w:rFonts w:ascii="Times New Roman" w:eastAsia="宋体" w:hint="eastAsia"/>
        </w:rPr>
        <w:t>25</w:t>
      </w:r>
      <w:r>
        <w:rPr>
          <w:rFonts w:ascii="Times New Roman" w:eastAsia="宋体" w:hint="eastAsia"/>
        </w:rPr>
        <w:t>±</w:t>
      </w:r>
      <w:r>
        <w:rPr>
          <w:rFonts w:ascii="Times New Roman" w:eastAsia="宋体" w:hint="eastAsia"/>
        </w:rPr>
        <w:t>0.25 kg</w:t>
      </w:r>
      <w:r>
        <w:rPr>
          <w:rFonts w:ascii="Times New Roman" w:eastAsia="宋体" w:hint="eastAsia"/>
        </w:rPr>
        <w:t>或按合同要求。</w:t>
      </w:r>
    </w:p>
    <w:p w:rsidR="008E1860" w:rsidRDefault="00C72419">
      <w:pPr>
        <w:pStyle w:val="afff8"/>
        <w:spacing w:before="120" w:after="120"/>
        <w:rPr>
          <w:rFonts w:ascii="Times New Roman" w:eastAsia="宋体"/>
        </w:rPr>
      </w:pPr>
      <w:r>
        <w:rPr>
          <w:rFonts w:ascii="Times New Roman" w:eastAsia="宋体" w:hint="eastAsia"/>
        </w:rPr>
        <w:t>材料每批应有制造厂质量检验部门印章的合格证，合格证上应标明检验日期和检验人员代号，或按照供货合同执行。</w:t>
      </w:r>
    </w:p>
    <w:p w:rsidR="008E1860" w:rsidRDefault="00C72419">
      <w:pPr>
        <w:pStyle w:val="afff7"/>
        <w:spacing w:before="120" w:after="120"/>
      </w:pPr>
      <w:r>
        <w:rPr>
          <w:rFonts w:ascii="Times New Roman"/>
        </w:rPr>
        <w:lastRenderedPageBreak/>
        <w:t>运输</w:t>
      </w:r>
    </w:p>
    <w:p w:rsidR="008E1860" w:rsidRDefault="00C72419">
      <w:pPr>
        <w:pStyle w:val="afff8"/>
        <w:spacing w:before="120" w:after="120"/>
        <w:rPr>
          <w:rFonts w:ascii="Times New Roman" w:eastAsia="宋体"/>
        </w:rPr>
      </w:pPr>
      <w:r>
        <w:rPr>
          <w:rFonts w:ascii="Times New Roman" w:eastAsia="宋体"/>
        </w:rPr>
        <w:t>材料在运输过程中</w:t>
      </w:r>
      <w:r>
        <w:rPr>
          <w:rFonts w:ascii="Times New Roman" w:eastAsia="宋体" w:hint="eastAsia"/>
        </w:rPr>
        <w:t>需防潮、防雨</w:t>
      </w:r>
      <w:r>
        <w:rPr>
          <w:rFonts w:ascii="Times New Roman" w:eastAsia="宋体"/>
        </w:rPr>
        <w:t>，</w:t>
      </w:r>
      <w:r>
        <w:rPr>
          <w:rFonts w:ascii="Times New Roman" w:eastAsia="宋体" w:hint="eastAsia"/>
        </w:rPr>
        <w:t>应避免腐蚀性或其他有害物质的污染，并远离强磁场。</w:t>
      </w:r>
    </w:p>
    <w:p w:rsidR="008E1860" w:rsidRDefault="00C72419">
      <w:pPr>
        <w:pStyle w:val="afff8"/>
        <w:spacing w:before="120" w:after="120"/>
        <w:rPr>
          <w:rFonts w:ascii="Times New Roman" w:eastAsia="宋体"/>
        </w:rPr>
      </w:pPr>
      <w:r>
        <w:rPr>
          <w:rFonts w:ascii="Times New Roman" w:eastAsia="宋体"/>
        </w:rPr>
        <w:t>装有材料的包装袋在运输装卸中不得有机械损伤。装卸时不得直接挂钩、高抛、高摔，落地距离不得高于</w:t>
      </w:r>
      <w:r>
        <w:rPr>
          <w:rFonts w:ascii="Times New Roman" w:eastAsia="宋体"/>
        </w:rPr>
        <w:t>50 cm</w:t>
      </w:r>
      <w:r>
        <w:rPr>
          <w:rFonts w:ascii="Times New Roman" w:eastAsia="宋体"/>
        </w:rPr>
        <w:t>。</w:t>
      </w:r>
    </w:p>
    <w:p w:rsidR="008E1860" w:rsidRDefault="00C72419">
      <w:pPr>
        <w:pStyle w:val="afff7"/>
        <w:spacing w:before="120" w:after="120"/>
      </w:pPr>
      <w:r>
        <w:rPr>
          <w:rFonts w:hint="eastAsia"/>
        </w:rPr>
        <w:t>储存</w:t>
      </w:r>
    </w:p>
    <w:p w:rsidR="008E1860" w:rsidRDefault="00C72419">
      <w:pPr>
        <w:pStyle w:val="afffffb"/>
        <w:ind w:firstLine="420"/>
      </w:pPr>
      <w:r>
        <w:rPr>
          <w:rFonts w:hint="eastAsia"/>
        </w:rPr>
        <w:t>材料应储存在周围无酸性、碱性或其他有害物质的库房中，库房应保持干燥和通风。</w:t>
      </w:r>
    </w:p>
    <w:p w:rsidR="008E1860" w:rsidRDefault="00C72419">
      <w:pPr>
        <w:pStyle w:val="afffffb"/>
        <w:ind w:firstLineChars="0" w:firstLine="0"/>
        <w:jc w:val="center"/>
      </w:pPr>
      <w:bookmarkStart w:id="48" w:name="BookMark8"/>
      <w:bookmarkEnd w:id="14"/>
      <w:r>
        <w:rPr>
          <w:noProof/>
        </w:rPr>
        <w:drawing>
          <wp:inline distT="0" distB="0" distL="0" distR="0">
            <wp:extent cx="1485900" cy="317500"/>
            <wp:effectExtent l="0" t="0" r="0" b="635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cstate="print"/>
                    <a:stretch>
                      <a:fillRect/>
                    </a:stretch>
                  </pic:blipFill>
                  <pic:spPr>
                    <a:xfrm>
                      <a:off x="0" y="0"/>
                      <a:ext cx="1485900" cy="317500"/>
                    </a:xfrm>
                    <a:prstGeom prst="rect">
                      <a:avLst/>
                    </a:prstGeom>
                  </pic:spPr>
                </pic:pic>
              </a:graphicData>
            </a:graphic>
          </wp:inline>
        </w:drawing>
      </w:r>
      <w:bookmarkEnd w:id="48"/>
    </w:p>
    <w:sectPr w:rsidR="008E1860" w:rsidSect="008E1860">
      <w:pgSz w:w="11906" w:h="16838"/>
      <w:pgMar w:top="1928" w:right="1134" w:bottom="1134" w:left="1134" w:header="1418" w:footer="1134" w:gutter="284"/>
      <w:pgNumType w:start="1"/>
      <w:cols w:space="425"/>
      <w:formProt w:val="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4A6BE7" w15:done="0"/>
  <w15:commentEx w15:paraId="6223451D" w15:done="0"/>
  <w15:commentEx w15:paraId="2C4334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19" w:rsidRDefault="00C72419">
      <w:pPr>
        <w:spacing w:line="240" w:lineRule="auto"/>
      </w:pPr>
      <w:r>
        <w:separator/>
      </w:r>
    </w:p>
  </w:endnote>
  <w:endnote w:type="continuationSeparator" w:id="0">
    <w:p w:rsidR="00C72419" w:rsidRDefault="00C72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7"/>
    </w:pPr>
    <w:r>
      <w:fldChar w:fldCharType="begin"/>
    </w:r>
    <w:r w:rsidR="00C72419">
      <w:instrText>PAGE   \* MERGEFORMAT</w:instrText>
    </w:r>
    <w:r>
      <w:fldChar w:fldCharType="separate"/>
    </w:r>
    <w:r w:rsidR="00C72419">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7"/>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f8"/>
    </w:pPr>
    <w:r>
      <w:fldChar w:fldCharType="begin"/>
    </w:r>
    <w:r w:rsidR="00C72419">
      <w:instrText>PAGE   \* MERGEFORMAT</w:instrText>
    </w:r>
    <w:r>
      <w:fldChar w:fldCharType="separate"/>
    </w:r>
    <w:r w:rsidR="008D03E2" w:rsidRPr="008D03E2">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19" w:rsidRDefault="00C72419">
      <w:pPr>
        <w:spacing w:line="240" w:lineRule="auto"/>
      </w:pPr>
      <w:r>
        <w:separator/>
      </w:r>
    </w:p>
  </w:footnote>
  <w:footnote w:type="continuationSeparator" w:id="0">
    <w:p w:rsidR="00C72419" w:rsidRDefault="00C72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C72419">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8"/>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8"/>
      <w:jc w:val="right"/>
    </w:pPr>
    <w:fldSimple w:instr=" STYLEREF  标准文件_文件编号  \* MERGEFORMAT ">
      <w:r w:rsidR="00C72419">
        <w:t>T/CECA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60" w:rsidRDefault="008E1860">
    <w:pPr>
      <w:pStyle w:val="affffff0"/>
    </w:pPr>
    <w:fldSimple w:instr=" STYLEREF  标准文件_文件编号  \* MERGEFORMAT ">
      <w:r w:rsidR="008D03E2">
        <w:rPr>
          <w:noProof/>
        </w:rPr>
        <w:t>T/CECA XXXX</w:t>
      </w:r>
      <w:r w:rsidR="008D03E2">
        <w:rPr>
          <w:noProof/>
        </w:rPr>
        <w:t>—</w:t>
      </w:r>
      <w:r w:rsidR="008D03E2">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9541D"/>
    <w:multiLevelType w:val="multilevel"/>
    <w:tmpl w:val="B289541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c"/>
      <w:suff w:val="nothing"/>
      <w:lvlText w:val="表%2　"/>
      <w:lvlJc w:val="left"/>
      <w:pPr>
        <w:ind w:left="21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d"/>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6">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1FC91163"/>
    <w:multiLevelType w:val="multilevel"/>
    <w:tmpl w:val="1FC91163"/>
    <w:lvl w:ilvl="0">
      <w:start w:val="1"/>
      <w:numFmt w:val="decimal"/>
      <w:pStyle w:val="af4"/>
      <w:suff w:val="nothing"/>
      <w:lvlText w:val="%1　"/>
      <w:lvlJc w:val="left"/>
      <w:pPr>
        <w:ind w:left="210" w:firstLine="0"/>
      </w:pPr>
      <w:rPr>
        <w:rFonts w:ascii="黑体" w:eastAsia="黑体" w:hAnsi="Times New Roman" w:hint="eastAsia"/>
        <w:b/>
        <w:i w:val="0"/>
        <w:sz w:val="28"/>
        <w:szCs w:val="28"/>
      </w:rPr>
    </w:lvl>
    <w:lvl w:ilvl="1">
      <w:start w:val="1"/>
      <w:numFmt w:val="decimal"/>
      <w:pStyle w:val="af5"/>
      <w:suff w:val="nothing"/>
      <w:lvlText w:val="%1.%2　"/>
      <w:lvlJc w:val="left"/>
      <w:pPr>
        <w:ind w:left="113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7BEE9E2"/>
    <w:multiLevelType w:val="multilevel"/>
    <w:tmpl w:val="37BEE9E2"/>
    <w:lvl w:ilvl="0">
      <w:start w:val="1"/>
      <w:numFmt w:val="lowerLetter"/>
      <w:pStyle w:val="afd"/>
      <w:lvlText w:val="%1)"/>
      <w:lvlJc w:val="left"/>
      <w:pPr>
        <w:tabs>
          <w:tab w:val="left" w:pos="840"/>
        </w:tabs>
        <w:ind w:left="839" w:hanging="419"/>
      </w:pPr>
      <w:rPr>
        <w:rFonts w:ascii="宋体" w:eastAsia="宋体" w:hint="eastAsia"/>
        <w:b w:val="0"/>
        <w:i w:val="0"/>
        <w:sz w:val="21"/>
        <w:szCs w:val="21"/>
      </w:rPr>
    </w:lvl>
    <w:lvl w:ilvl="1">
      <w:start w:val="1"/>
      <w:numFmt w:val="decimal"/>
      <w:pStyle w:val="afe"/>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4C50F90"/>
    <w:multiLevelType w:val="multilevel"/>
    <w:tmpl w:val="44C50F90"/>
    <w:lvl w:ilvl="0">
      <w:start w:val="1"/>
      <w:numFmt w:val="lowerLetter"/>
      <w:pStyle w:val="aff"/>
      <w:lvlText w:val="%1)"/>
      <w:lvlJc w:val="left"/>
      <w:pPr>
        <w:tabs>
          <w:tab w:val="left" w:pos="851"/>
        </w:tabs>
        <w:ind w:left="851" w:hanging="426"/>
      </w:pPr>
      <w:rPr>
        <w:rFonts w:ascii="宋体" w:eastAsia="宋体" w:hAnsi="Times New Roman" w:hint="eastAsia"/>
        <w:sz w:val="21"/>
      </w:rPr>
    </w:lvl>
    <w:lvl w:ilvl="1">
      <w:start w:val="1"/>
      <w:numFmt w:val="decimal"/>
      <w:pStyle w:val="aff0"/>
      <w:lvlText w:val="%2)"/>
      <w:lvlJc w:val="left"/>
      <w:pPr>
        <w:tabs>
          <w:tab w:val="left"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4B733A5F"/>
    <w:lvl w:ilvl="0">
      <w:start w:val="1"/>
      <w:numFmt w:val="decimal"/>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start w:val="1"/>
      <w:numFmt w:val="decimal"/>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4632751"/>
    <w:multiLevelType w:val="multilevel"/>
    <w:tmpl w:val="54632751"/>
    <w:lvl w:ilvl="0">
      <w:start w:val="1"/>
      <w:numFmt w:val="none"/>
      <w:pStyle w:val="aff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nsid w:val="557C2AF5"/>
    <w:multiLevelType w:val="multilevel"/>
    <w:tmpl w:val="557C2AF5"/>
    <w:lvl w:ilvl="0">
      <w:start w:val="1"/>
      <w:numFmt w:val="decimal"/>
      <w:pStyle w:val="aff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a"/>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f3"/>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1"/>
  </w:num>
  <w:num w:numId="3">
    <w:abstractNumId w:val="7"/>
  </w:num>
  <w:num w:numId="4">
    <w:abstractNumId w:val="27"/>
  </w:num>
  <w:num w:numId="5">
    <w:abstractNumId w:val="22"/>
  </w:num>
  <w:num w:numId="6">
    <w:abstractNumId w:val="17"/>
  </w:num>
  <w:num w:numId="7">
    <w:abstractNumId w:val="10"/>
  </w:num>
  <w:num w:numId="8">
    <w:abstractNumId w:val="4"/>
  </w:num>
  <w:num w:numId="9">
    <w:abstractNumId w:val="11"/>
  </w:num>
  <w:num w:numId="10">
    <w:abstractNumId w:val="20"/>
  </w:num>
  <w:num w:numId="11">
    <w:abstractNumId w:val="29"/>
  </w:num>
  <w:num w:numId="12">
    <w:abstractNumId w:val="14"/>
  </w:num>
  <w:num w:numId="13">
    <w:abstractNumId w:val="16"/>
  </w:num>
  <w:num w:numId="14">
    <w:abstractNumId w:val="9"/>
  </w:num>
  <w:num w:numId="15">
    <w:abstractNumId w:val="23"/>
  </w:num>
  <w:num w:numId="16">
    <w:abstractNumId w:val="25"/>
  </w:num>
  <w:num w:numId="17">
    <w:abstractNumId w:val="21"/>
  </w:num>
  <w:num w:numId="18">
    <w:abstractNumId w:val="33"/>
  </w:num>
  <w:num w:numId="19">
    <w:abstractNumId w:val="19"/>
  </w:num>
  <w:num w:numId="20">
    <w:abstractNumId w:val="2"/>
  </w:num>
  <w:num w:numId="21">
    <w:abstractNumId w:val="13"/>
  </w:num>
  <w:num w:numId="22">
    <w:abstractNumId w:val="34"/>
  </w:num>
  <w:num w:numId="23">
    <w:abstractNumId w:val="24"/>
  </w:num>
  <w:num w:numId="24">
    <w:abstractNumId w:val="8"/>
  </w:num>
  <w:num w:numId="25">
    <w:abstractNumId w:val="30"/>
  </w:num>
  <w:num w:numId="26">
    <w:abstractNumId w:val="32"/>
  </w:num>
  <w:num w:numId="27">
    <w:abstractNumId w:val="3"/>
  </w:num>
  <w:num w:numId="28">
    <w:abstractNumId w:val="6"/>
  </w:num>
  <w:num w:numId="29">
    <w:abstractNumId w:val="18"/>
  </w:num>
  <w:num w:numId="30">
    <w:abstractNumId w:val="28"/>
  </w:num>
  <w:num w:numId="31">
    <w:abstractNumId w:val="26"/>
  </w:num>
  <w:num w:numId="32">
    <w:abstractNumId w:val="12"/>
  </w:num>
  <w:num w:numId="33">
    <w:abstractNumId w:val="5"/>
  </w:num>
  <w:num w:numId="34">
    <w:abstractNumId w:val="1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ST申">
    <w15:presenceInfo w15:providerId="WPS Office" w15:userId="3166959437"/>
  </w15:person>
  <w15:person w15:author="中电元协-章怡">
    <w15:presenceInfo w15:providerId="None" w15:userId="中电元协-章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2MmU3OTA2MTMxYzgzNDE2NjhkZTQ2YmQxNWI3Y2UifQ=="/>
  </w:docVars>
  <w:rsids>
    <w:rsidRoot w:val="00D530B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57F"/>
    <w:rsid w:val="00434305"/>
    <w:rsid w:val="00435DF7"/>
    <w:rsid w:val="0044083F"/>
    <w:rsid w:val="00441AE7"/>
    <w:rsid w:val="00445574"/>
    <w:rsid w:val="004467FB"/>
    <w:rsid w:val="00450875"/>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004"/>
    <w:rsid w:val="005479DA"/>
    <w:rsid w:val="00547BCC"/>
    <w:rsid w:val="0055013B"/>
    <w:rsid w:val="00551F6F"/>
    <w:rsid w:val="00555044"/>
    <w:rsid w:val="00561475"/>
    <w:rsid w:val="00562308"/>
    <w:rsid w:val="0056487B"/>
    <w:rsid w:val="00564FB9"/>
    <w:rsid w:val="0056537D"/>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0B90"/>
    <w:rsid w:val="00632182"/>
    <w:rsid w:val="00632AE0"/>
    <w:rsid w:val="00633C17"/>
    <w:rsid w:val="00634D9E"/>
    <w:rsid w:val="0063565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B8A"/>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3E2"/>
    <w:rsid w:val="008D0CE8"/>
    <w:rsid w:val="008D2D1D"/>
    <w:rsid w:val="008D453D"/>
    <w:rsid w:val="008D53AD"/>
    <w:rsid w:val="008D562B"/>
    <w:rsid w:val="008D5733"/>
    <w:rsid w:val="008D622B"/>
    <w:rsid w:val="008D666C"/>
    <w:rsid w:val="008D7B54"/>
    <w:rsid w:val="008E0C9D"/>
    <w:rsid w:val="008E1648"/>
    <w:rsid w:val="008E1860"/>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2F5E"/>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45D"/>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2C7"/>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7B"/>
    <w:rsid w:val="00BC00F1"/>
    <w:rsid w:val="00BC1A4E"/>
    <w:rsid w:val="00BC5DC7"/>
    <w:rsid w:val="00BC6B8B"/>
    <w:rsid w:val="00BC73D8"/>
    <w:rsid w:val="00BD52D7"/>
    <w:rsid w:val="00BD5AD2"/>
    <w:rsid w:val="00BE22F3"/>
    <w:rsid w:val="00BE5B52"/>
    <w:rsid w:val="00BE7B8D"/>
    <w:rsid w:val="00BE7D7E"/>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419"/>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46A"/>
    <w:rsid w:val="00D51BF3"/>
    <w:rsid w:val="00D530B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406"/>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3FE2880"/>
    <w:rsid w:val="36CA7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8" type="connector" idref="#肘形连接符 9"/>
        <o:r id="V:Rule9" type="connector" idref="#直接箭头连接符 11"/>
        <o:r id="V:Rule10" type="connector" idref="#直接箭头连接符 10"/>
        <o:r id="V:Rule11" type="connector" idref="#直接箭头连接符 15"/>
        <o:r id="V:Rule12" type="connector" idref="#直接箭头连接符 12"/>
        <o:r id="V:Rule13" type="connector" idref="#直接箭头连接符 13"/>
        <o:r id="V:Rule14" type="connector" idref="#直接箭头连接符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
    <w:name w:val="Normal"/>
    <w:qFormat/>
    <w:rsid w:val="008E1860"/>
    <w:pPr>
      <w:widowControl w:val="0"/>
      <w:adjustRightInd w:val="0"/>
      <w:spacing w:line="400" w:lineRule="exact"/>
      <w:jc w:val="both"/>
    </w:pPr>
    <w:rPr>
      <w:kern w:val="2"/>
      <w:sz w:val="21"/>
      <w:szCs w:val="21"/>
    </w:rPr>
  </w:style>
  <w:style w:type="paragraph" w:styleId="1">
    <w:name w:val="heading 1"/>
    <w:basedOn w:val="affff"/>
    <w:next w:val="affff"/>
    <w:link w:val="1Char"/>
    <w:qFormat/>
    <w:rsid w:val="008E1860"/>
    <w:pPr>
      <w:keepNext/>
      <w:keepLines/>
      <w:spacing w:before="340" w:after="330" w:line="578" w:lineRule="auto"/>
      <w:outlineLvl w:val="0"/>
    </w:pPr>
    <w:rPr>
      <w:b/>
      <w:bCs/>
      <w:kern w:val="44"/>
      <w:sz w:val="44"/>
      <w:szCs w:val="44"/>
    </w:rPr>
  </w:style>
  <w:style w:type="paragraph" w:styleId="22">
    <w:name w:val="heading 2"/>
    <w:basedOn w:val="affff"/>
    <w:next w:val="affff"/>
    <w:link w:val="2Char"/>
    <w:qFormat/>
    <w:rsid w:val="008E1860"/>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rsid w:val="008E1860"/>
    <w:pPr>
      <w:keepNext/>
      <w:keepLines/>
      <w:spacing w:before="260" w:after="260" w:line="416" w:lineRule="auto"/>
      <w:outlineLvl w:val="2"/>
    </w:pPr>
    <w:rPr>
      <w:b/>
      <w:bCs/>
      <w:sz w:val="32"/>
      <w:szCs w:val="32"/>
    </w:rPr>
  </w:style>
  <w:style w:type="paragraph" w:styleId="4">
    <w:name w:val="heading 4"/>
    <w:basedOn w:val="affff"/>
    <w:next w:val="affff"/>
    <w:link w:val="4Char"/>
    <w:qFormat/>
    <w:rsid w:val="008E1860"/>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rsid w:val="008E1860"/>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rsid w:val="008E186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rsid w:val="008E1860"/>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rsid w:val="008E1860"/>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rsid w:val="008E1860"/>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qFormat/>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0">
    <w:name w:val="toc 7"/>
    <w:basedOn w:val="affff"/>
    <w:next w:val="affff"/>
    <w:uiPriority w:val="39"/>
    <w:unhideWhenUsed/>
    <w:rsid w:val="008E1860"/>
    <w:pPr>
      <w:tabs>
        <w:tab w:val="right" w:leader="dot" w:pos="9344"/>
      </w:tabs>
      <w:spacing w:line="300" w:lineRule="exact"/>
      <w:ind w:left="1259"/>
    </w:pPr>
    <w:rPr>
      <w:rFonts w:ascii="宋体"/>
    </w:rPr>
  </w:style>
  <w:style w:type="paragraph" w:styleId="affff3">
    <w:name w:val="Normal Indent"/>
    <w:basedOn w:val="affff"/>
    <w:qFormat/>
    <w:rsid w:val="008E1860"/>
    <w:pPr>
      <w:ind w:firstLine="420"/>
    </w:pPr>
  </w:style>
  <w:style w:type="paragraph" w:styleId="affff4">
    <w:name w:val="annotation text"/>
    <w:basedOn w:val="affff"/>
    <w:link w:val="Char"/>
    <w:uiPriority w:val="99"/>
    <w:semiHidden/>
    <w:unhideWhenUsed/>
    <w:qFormat/>
    <w:rsid w:val="008E1860"/>
    <w:pPr>
      <w:jc w:val="left"/>
    </w:pPr>
  </w:style>
  <w:style w:type="paragraph" w:styleId="affff5">
    <w:name w:val="Body Text"/>
    <w:basedOn w:val="affff"/>
    <w:link w:val="Char0"/>
    <w:rsid w:val="008E1860"/>
    <w:pPr>
      <w:spacing w:after="120"/>
    </w:pPr>
  </w:style>
  <w:style w:type="paragraph" w:styleId="50">
    <w:name w:val="toc 5"/>
    <w:basedOn w:val="affff"/>
    <w:next w:val="affff"/>
    <w:uiPriority w:val="39"/>
    <w:unhideWhenUsed/>
    <w:rsid w:val="008E1860"/>
    <w:pPr>
      <w:ind w:left="839"/>
    </w:pPr>
    <w:rPr>
      <w:rFonts w:ascii="宋体"/>
    </w:rPr>
  </w:style>
  <w:style w:type="paragraph" w:styleId="30">
    <w:name w:val="toc 3"/>
    <w:basedOn w:val="affff"/>
    <w:next w:val="affff"/>
    <w:uiPriority w:val="39"/>
    <w:unhideWhenUsed/>
    <w:qFormat/>
    <w:rsid w:val="008E1860"/>
    <w:pPr>
      <w:spacing w:line="300" w:lineRule="exact"/>
      <w:ind w:left="420"/>
    </w:pPr>
    <w:rPr>
      <w:rFonts w:ascii="宋体"/>
    </w:rPr>
  </w:style>
  <w:style w:type="paragraph" w:styleId="affff6">
    <w:name w:val="Balloon Text"/>
    <w:basedOn w:val="affff"/>
    <w:link w:val="Char1"/>
    <w:uiPriority w:val="99"/>
    <w:semiHidden/>
    <w:unhideWhenUsed/>
    <w:qFormat/>
    <w:rsid w:val="008E1860"/>
    <w:rPr>
      <w:sz w:val="18"/>
      <w:szCs w:val="18"/>
    </w:rPr>
  </w:style>
  <w:style w:type="paragraph" w:styleId="affff7">
    <w:name w:val="footer"/>
    <w:basedOn w:val="affff"/>
    <w:link w:val="Char2"/>
    <w:uiPriority w:val="99"/>
    <w:qFormat/>
    <w:rsid w:val="008E1860"/>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f"/>
    <w:link w:val="Char3"/>
    <w:uiPriority w:val="99"/>
    <w:rsid w:val="008E1860"/>
    <w:pPr>
      <w:tabs>
        <w:tab w:val="center" w:pos="4153"/>
        <w:tab w:val="right" w:pos="8306"/>
      </w:tabs>
      <w:adjustRightInd/>
      <w:snapToGrid w:val="0"/>
      <w:jc w:val="center"/>
    </w:pPr>
    <w:rPr>
      <w:sz w:val="18"/>
      <w:szCs w:val="18"/>
    </w:rPr>
  </w:style>
  <w:style w:type="paragraph" w:styleId="10">
    <w:name w:val="toc 1"/>
    <w:basedOn w:val="affff"/>
    <w:next w:val="affff"/>
    <w:uiPriority w:val="39"/>
    <w:unhideWhenUsed/>
    <w:qFormat/>
    <w:rsid w:val="008E1860"/>
    <w:rPr>
      <w:rFonts w:ascii="宋体"/>
    </w:rPr>
  </w:style>
  <w:style w:type="paragraph" w:styleId="40">
    <w:name w:val="toc 4"/>
    <w:basedOn w:val="affff"/>
    <w:next w:val="affff"/>
    <w:uiPriority w:val="39"/>
    <w:unhideWhenUsed/>
    <w:qFormat/>
    <w:rsid w:val="008E1860"/>
    <w:pPr>
      <w:tabs>
        <w:tab w:val="right" w:leader="dot" w:pos="9344"/>
      </w:tabs>
      <w:spacing w:line="300" w:lineRule="exact"/>
      <w:ind w:left="629"/>
    </w:pPr>
    <w:rPr>
      <w:rFonts w:ascii="宋体"/>
    </w:rPr>
  </w:style>
  <w:style w:type="paragraph" w:styleId="affff9">
    <w:name w:val="footnote text"/>
    <w:basedOn w:val="affff"/>
    <w:next w:val="affff"/>
    <w:link w:val="Char4"/>
    <w:semiHidden/>
    <w:qFormat/>
    <w:rsid w:val="008E1860"/>
    <w:pPr>
      <w:adjustRightInd/>
      <w:snapToGrid w:val="0"/>
      <w:spacing w:line="300" w:lineRule="exact"/>
      <w:ind w:leftChars="200" w:left="400" w:hangingChars="200" w:hanging="200"/>
      <w:jc w:val="left"/>
    </w:pPr>
    <w:rPr>
      <w:rFonts w:ascii="宋体"/>
      <w:sz w:val="18"/>
      <w:szCs w:val="18"/>
    </w:rPr>
  </w:style>
  <w:style w:type="paragraph" w:styleId="60">
    <w:name w:val="toc 6"/>
    <w:basedOn w:val="affff"/>
    <w:next w:val="affff"/>
    <w:uiPriority w:val="39"/>
    <w:unhideWhenUsed/>
    <w:qFormat/>
    <w:rsid w:val="008E1860"/>
    <w:pPr>
      <w:spacing w:line="300" w:lineRule="exact"/>
      <w:ind w:left="1049"/>
    </w:pPr>
    <w:rPr>
      <w:rFonts w:ascii="宋体"/>
    </w:rPr>
  </w:style>
  <w:style w:type="paragraph" w:styleId="affffa">
    <w:name w:val="table of figures"/>
    <w:basedOn w:val="affff"/>
    <w:next w:val="affff"/>
    <w:semiHidden/>
    <w:qFormat/>
    <w:rsid w:val="008E1860"/>
    <w:pPr>
      <w:adjustRightInd/>
      <w:spacing w:line="240" w:lineRule="auto"/>
      <w:jc w:val="left"/>
    </w:pPr>
    <w:rPr>
      <w:szCs w:val="24"/>
    </w:rPr>
  </w:style>
  <w:style w:type="paragraph" w:styleId="23">
    <w:name w:val="toc 2"/>
    <w:basedOn w:val="affff"/>
    <w:next w:val="affff"/>
    <w:uiPriority w:val="39"/>
    <w:unhideWhenUsed/>
    <w:qFormat/>
    <w:rsid w:val="008E1860"/>
    <w:pPr>
      <w:tabs>
        <w:tab w:val="right" w:leader="dot" w:pos="9344"/>
      </w:tabs>
      <w:spacing w:line="300" w:lineRule="exact"/>
      <w:ind w:left="210"/>
    </w:pPr>
    <w:rPr>
      <w:rFonts w:ascii="宋体"/>
    </w:rPr>
  </w:style>
  <w:style w:type="paragraph" w:styleId="affffb">
    <w:name w:val="Title"/>
    <w:basedOn w:val="affff"/>
    <w:link w:val="Char5"/>
    <w:qFormat/>
    <w:rsid w:val="008E1860"/>
    <w:pPr>
      <w:spacing w:before="240" w:after="60"/>
      <w:jc w:val="center"/>
      <w:outlineLvl w:val="0"/>
    </w:pPr>
    <w:rPr>
      <w:rFonts w:ascii="Arial" w:hAnsi="Arial" w:cs="Arial"/>
      <w:b/>
      <w:bCs/>
      <w:sz w:val="32"/>
      <w:szCs w:val="32"/>
    </w:rPr>
  </w:style>
  <w:style w:type="paragraph" w:styleId="affffc">
    <w:name w:val="annotation subject"/>
    <w:basedOn w:val="affff4"/>
    <w:next w:val="affff4"/>
    <w:link w:val="Char6"/>
    <w:uiPriority w:val="99"/>
    <w:semiHidden/>
    <w:unhideWhenUsed/>
    <w:qFormat/>
    <w:rsid w:val="008E1860"/>
    <w:rPr>
      <w:b/>
      <w:bCs/>
    </w:rPr>
  </w:style>
  <w:style w:type="table" w:styleId="affffd">
    <w:name w:val="Table Grid"/>
    <w:basedOn w:val="affff1"/>
    <w:uiPriority w:val="39"/>
    <w:qFormat/>
    <w:rsid w:val="008E1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trong"/>
    <w:uiPriority w:val="22"/>
    <w:qFormat/>
    <w:rsid w:val="008E1860"/>
    <w:rPr>
      <w:b/>
      <w:bCs/>
    </w:rPr>
  </w:style>
  <w:style w:type="character" w:styleId="afffff">
    <w:name w:val="page number"/>
    <w:qFormat/>
    <w:rsid w:val="008E1860"/>
    <w:rPr>
      <w:rFonts w:ascii="宋体" w:eastAsia="宋体" w:hAnsi="Times New Roman"/>
      <w:sz w:val="18"/>
    </w:rPr>
  </w:style>
  <w:style w:type="character" w:styleId="afffff0">
    <w:name w:val="Emphasis"/>
    <w:uiPriority w:val="20"/>
    <w:qFormat/>
    <w:rsid w:val="008E1860"/>
    <w:rPr>
      <w:i/>
      <w:iCs/>
    </w:rPr>
  </w:style>
  <w:style w:type="character" w:styleId="afffff1">
    <w:name w:val="Hyperlink"/>
    <w:uiPriority w:val="99"/>
    <w:qFormat/>
    <w:rsid w:val="008E1860"/>
    <w:rPr>
      <w:rFonts w:ascii="宋体" w:eastAsia="宋体" w:hAnsi="Times New Roman"/>
      <w:color w:val="auto"/>
      <w:spacing w:val="0"/>
      <w:w w:val="100"/>
      <w:position w:val="0"/>
      <w:sz w:val="21"/>
      <w:u w:val="none"/>
      <w:vertAlign w:val="baseline"/>
    </w:rPr>
  </w:style>
  <w:style w:type="character" w:styleId="afffff2">
    <w:name w:val="annotation reference"/>
    <w:basedOn w:val="affff0"/>
    <w:uiPriority w:val="99"/>
    <w:semiHidden/>
    <w:unhideWhenUsed/>
    <w:qFormat/>
    <w:rsid w:val="008E1860"/>
    <w:rPr>
      <w:sz w:val="21"/>
      <w:szCs w:val="21"/>
    </w:rPr>
  </w:style>
  <w:style w:type="character" w:styleId="afffff3">
    <w:name w:val="footnote reference"/>
    <w:semiHidden/>
    <w:qFormat/>
    <w:rsid w:val="008E1860"/>
    <w:rPr>
      <w:rFonts w:ascii="宋体" w:eastAsia="宋体" w:hAnsi="宋体" w:cs="Times New Roman"/>
      <w:spacing w:val="0"/>
      <w:sz w:val="18"/>
      <w:vertAlign w:val="superscript"/>
    </w:rPr>
  </w:style>
  <w:style w:type="character" w:customStyle="1" w:styleId="1Char">
    <w:name w:val="标题 1 Char"/>
    <w:link w:val="1"/>
    <w:qFormat/>
    <w:rsid w:val="008E1860"/>
    <w:rPr>
      <w:b/>
      <w:bCs/>
      <w:kern w:val="44"/>
      <w:sz w:val="44"/>
      <w:szCs w:val="44"/>
    </w:rPr>
  </w:style>
  <w:style w:type="character" w:customStyle="1" w:styleId="2Char">
    <w:name w:val="标题 2 Char"/>
    <w:link w:val="22"/>
    <w:qFormat/>
    <w:rsid w:val="008E1860"/>
    <w:rPr>
      <w:rFonts w:ascii="Arial" w:eastAsia="黑体" w:hAnsi="Arial"/>
      <w:b/>
      <w:bCs/>
      <w:kern w:val="2"/>
      <w:sz w:val="32"/>
      <w:szCs w:val="32"/>
    </w:rPr>
  </w:style>
  <w:style w:type="character" w:customStyle="1" w:styleId="3Char">
    <w:name w:val="标题 3 Char"/>
    <w:link w:val="3"/>
    <w:qFormat/>
    <w:rsid w:val="008E1860"/>
    <w:rPr>
      <w:b/>
      <w:bCs/>
      <w:kern w:val="2"/>
      <w:sz w:val="32"/>
      <w:szCs w:val="32"/>
    </w:rPr>
  </w:style>
  <w:style w:type="character" w:customStyle="1" w:styleId="4Char">
    <w:name w:val="标题 4 Char"/>
    <w:link w:val="4"/>
    <w:qFormat/>
    <w:rsid w:val="008E1860"/>
    <w:rPr>
      <w:rFonts w:ascii="Arial" w:eastAsia="黑体" w:hAnsi="Arial"/>
      <w:b/>
      <w:bCs/>
      <w:kern w:val="2"/>
      <w:sz w:val="28"/>
      <w:szCs w:val="28"/>
    </w:rPr>
  </w:style>
  <w:style w:type="character" w:customStyle="1" w:styleId="5Char">
    <w:name w:val="标题 5 Char"/>
    <w:link w:val="5"/>
    <w:qFormat/>
    <w:rsid w:val="008E1860"/>
    <w:rPr>
      <w:b/>
      <w:bCs/>
      <w:kern w:val="2"/>
      <w:sz w:val="28"/>
      <w:szCs w:val="28"/>
    </w:rPr>
  </w:style>
  <w:style w:type="character" w:customStyle="1" w:styleId="6Char">
    <w:name w:val="标题 6 Char"/>
    <w:link w:val="6"/>
    <w:qFormat/>
    <w:rsid w:val="008E1860"/>
    <w:rPr>
      <w:rFonts w:ascii="Arial" w:eastAsia="黑体" w:hAnsi="Arial"/>
      <w:b/>
      <w:bCs/>
      <w:kern w:val="2"/>
      <w:sz w:val="24"/>
      <w:szCs w:val="24"/>
    </w:rPr>
  </w:style>
  <w:style w:type="character" w:customStyle="1" w:styleId="7Char">
    <w:name w:val="标题 7 Char"/>
    <w:link w:val="7"/>
    <w:qFormat/>
    <w:rsid w:val="008E1860"/>
    <w:rPr>
      <w:b/>
      <w:bCs/>
      <w:kern w:val="2"/>
      <w:sz w:val="24"/>
      <w:szCs w:val="24"/>
    </w:rPr>
  </w:style>
  <w:style w:type="character" w:customStyle="1" w:styleId="8Char">
    <w:name w:val="标题 8 Char"/>
    <w:link w:val="8"/>
    <w:qFormat/>
    <w:rsid w:val="008E1860"/>
    <w:rPr>
      <w:rFonts w:ascii="Arial" w:eastAsia="黑体" w:hAnsi="Arial"/>
      <w:kern w:val="2"/>
      <w:sz w:val="24"/>
      <w:szCs w:val="24"/>
    </w:rPr>
  </w:style>
  <w:style w:type="character" w:customStyle="1" w:styleId="9Char">
    <w:name w:val="标题 9 Char"/>
    <w:link w:val="9"/>
    <w:qFormat/>
    <w:rsid w:val="008E1860"/>
    <w:rPr>
      <w:rFonts w:ascii="Arial" w:eastAsia="黑体" w:hAnsi="Arial"/>
      <w:kern w:val="2"/>
      <w:sz w:val="21"/>
      <w:szCs w:val="21"/>
    </w:rPr>
  </w:style>
  <w:style w:type="character" w:customStyle="1" w:styleId="Char3">
    <w:name w:val="页眉 Char"/>
    <w:link w:val="affff8"/>
    <w:uiPriority w:val="99"/>
    <w:qFormat/>
    <w:rsid w:val="008E1860"/>
    <w:rPr>
      <w:kern w:val="2"/>
      <w:sz w:val="18"/>
      <w:szCs w:val="18"/>
    </w:rPr>
  </w:style>
  <w:style w:type="character" w:customStyle="1" w:styleId="Char2">
    <w:name w:val="页脚 Char"/>
    <w:link w:val="affff7"/>
    <w:uiPriority w:val="99"/>
    <w:qFormat/>
    <w:rsid w:val="008E1860"/>
    <w:rPr>
      <w:rFonts w:ascii="宋体"/>
      <w:kern w:val="2"/>
      <w:sz w:val="18"/>
      <w:szCs w:val="18"/>
    </w:rPr>
  </w:style>
  <w:style w:type="character" w:customStyle="1" w:styleId="Char1">
    <w:name w:val="批注框文本 Char"/>
    <w:link w:val="affff6"/>
    <w:uiPriority w:val="99"/>
    <w:semiHidden/>
    <w:rsid w:val="008E1860"/>
    <w:rPr>
      <w:kern w:val="2"/>
      <w:sz w:val="18"/>
      <w:szCs w:val="18"/>
    </w:rPr>
  </w:style>
  <w:style w:type="paragraph" w:styleId="afffff4">
    <w:name w:val="Quote"/>
    <w:basedOn w:val="affff"/>
    <w:next w:val="affff"/>
    <w:link w:val="Char7"/>
    <w:uiPriority w:val="29"/>
    <w:qFormat/>
    <w:rsid w:val="008E1860"/>
    <w:rPr>
      <w:i/>
      <w:iCs/>
      <w:color w:val="000000"/>
    </w:rPr>
  </w:style>
  <w:style w:type="character" w:customStyle="1" w:styleId="Char7">
    <w:name w:val="引用 Char"/>
    <w:link w:val="afffff4"/>
    <w:uiPriority w:val="29"/>
    <w:rsid w:val="008E1860"/>
    <w:rPr>
      <w:i/>
      <w:iCs/>
      <w:color w:val="000000"/>
      <w:kern w:val="2"/>
      <w:sz w:val="21"/>
      <w:szCs w:val="21"/>
    </w:rPr>
  </w:style>
  <w:style w:type="character" w:customStyle="1" w:styleId="Char5">
    <w:name w:val="标题 Char"/>
    <w:link w:val="affffb"/>
    <w:rsid w:val="008E1860"/>
    <w:rPr>
      <w:rFonts w:ascii="Arial" w:hAnsi="Arial" w:cs="Arial"/>
      <w:b/>
      <w:bCs/>
      <w:kern w:val="2"/>
      <w:sz w:val="32"/>
      <w:szCs w:val="32"/>
    </w:rPr>
  </w:style>
  <w:style w:type="paragraph" w:customStyle="1" w:styleId="afffff5">
    <w:name w:val="标准标志"/>
    <w:next w:val="affff"/>
    <w:rsid w:val="008E186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f"/>
    <w:rsid w:val="008E186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rsid w:val="008E1860"/>
    <w:pPr>
      <w:ind w:left="198"/>
    </w:pPr>
    <w:rPr>
      <w:rFonts w:ascii="宋体" w:hAnsi="Times New Roman"/>
      <w:sz w:val="18"/>
    </w:rPr>
  </w:style>
  <w:style w:type="paragraph" w:customStyle="1" w:styleId="afffff8">
    <w:name w:val="标准文件_页脚奇数页"/>
    <w:rsid w:val="008E1860"/>
    <w:pPr>
      <w:ind w:right="227"/>
      <w:jc w:val="right"/>
    </w:pPr>
    <w:rPr>
      <w:rFonts w:ascii="宋体" w:hAnsi="Times New Roman"/>
      <w:sz w:val="18"/>
    </w:rPr>
  </w:style>
  <w:style w:type="paragraph" w:customStyle="1" w:styleId="afffff9">
    <w:name w:val="标准书眉一"/>
    <w:rsid w:val="008E1860"/>
    <w:pPr>
      <w:jc w:val="both"/>
    </w:pPr>
    <w:rPr>
      <w:rFonts w:ascii="Times New Roman" w:hAnsi="Times New Roman"/>
    </w:rPr>
  </w:style>
  <w:style w:type="paragraph" w:customStyle="1" w:styleId="ICS">
    <w:name w:val="标准文件_ICS"/>
    <w:basedOn w:val="affff"/>
    <w:rsid w:val="008E1860"/>
    <w:pPr>
      <w:spacing w:line="0" w:lineRule="atLeast"/>
    </w:pPr>
    <w:rPr>
      <w:rFonts w:ascii="黑体" w:eastAsia="黑体" w:hAnsi="宋体"/>
    </w:rPr>
  </w:style>
  <w:style w:type="paragraph" w:customStyle="1" w:styleId="afffffa">
    <w:name w:val="标准文件_标准正文"/>
    <w:basedOn w:val="affff"/>
    <w:next w:val="afffffb"/>
    <w:rsid w:val="008E1860"/>
    <w:pPr>
      <w:snapToGrid w:val="0"/>
      <w:ind w:firstLineChars="200" w:firstLine="200"/>
    </w:pPr>
    <w:rPr>
      <w:kern w:val="0"/>
    </w:rPr>
  </w:style>
  <w:style w:type="paragraph" w:customStyle="1" w:styleId="afffffb">
    <w:name w:val="标准文件_段"/>
    <w:link w:val="Char8"/>
    <w:rsid w:val="008E1860"/>
    <w:pPr>
      <w:autoSpaceDE w:val="0"/>
      <w:autoSpaceDN w:val="0"/>
      <w:ind w:firstLineChars="200" w:firstLine="200"/>
      <w:jc w:val="both"/>
    </w:pPr>
    <w:rPr>
      <w:rFonts w:ascii="宋体" w:hAnsi="Times New Roman"/>
      <w:sz w:val="21"/>
    </w:rPr>
  </w:style>
  <w:style w:type="paragraph" w:customStyle="1" w:styleId="afffffc">
    <w:name w:val="标准文件_版本"/>
    <w:basedOn w:val="afffffa"/>
    <w:rsid w:val="008E1860"/>
    <w:pPr>
      <w:adjustRightInd/>
      <w:snapToGrid/>
      <w:ind w:firstLineChars="0" w:firstLine="0"/>
    </w:pPr>
    <w:rPr>
      <w:rFonts w:ascii="宋体" w:hAnsi="宋体"/>
      <w:kern w:val="2"/>
    </w:rPr>
  </w:style>
  <w:style w:type="paragraph" w:customStyle="1" w:styleId="afffffd">
    <w:name w:val="标准文件_标准部门"/>
    <w:basedOn w:val="affff"/>
    <w:rsid w:val="008E1860"/>
    <w:pPr>
      <w:jc w:val="center"/>
    </w:pPr>
    <w:rPr>
      <w:rFonts w:ascii="黑体" w:eastAsia="黑体"/>
      <w:kern w:val="0"/>
      <w:sz w:val="44"/>
    </w:rPr>
  </w:style>
  <w:style w:type="paragraph" w:customStyle="1" w:styleId="afffffe">
    <w:name w:val="标准文件_标准代替"/>
    <w:basedOn w:val="affff"/>
    <w:next w:val="affff"/>
    <w:rsid w:val="008E1860"/>
    <w:pPr>
      <w:spacing w:line="310" w:lineRule="exact"/>
      <w:jc w:val="right"/>
    </w:pPr>
    <w:rPr>
      <w:rFonts w:ascii="宋体" w:hAnsi="宋体"/>
      <w:kern w:val="0"/>
    </w:rPr>
  </w:style>
  <w:style w:type="paragraph" w:customStyle="1" w:styleId="affffff">
    <w:name w:val="标准文件_标准名称标题"/>
    <w:basedOn w:val="affff"/>
    <w:next w:val="affff"/>
    <w:rsid w:val="008E1860"/>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f"/>
    <w:rsid w:val="008E1860"/>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f"/>
    <w:rsid w:val="008E1860"/>
    <w:pPr>
      <w:jc w:val="left"/>
    </w:pPr>
  </w:style>
  <w:style w:type="paragraph" w:customStyle="1" w:styleId="affffff2">
    <w:name w:val="标准文件_参考文献标题"/>
    <w:basedOn w:val="affff"/>
    <w:next w:val="affff"/>
    <w:rsid w:val="008E186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8E1860"/>
    <w:pPr>
      <w:numPr>
        <w:numId w:val="1"/>
      </w:numPr>
    </w:pPr>
    <w:rPr>
      <w:rFonts w:ascii="宋体" w:hAnsi="Times New Roman"/>
    </w:rPr>
  </w:style>
  <w:style w:type="paragraph" w:customStyle="1" w:styleId="afff8">
    <w:name w:val="标准文件_二级条标题"/>
    <w:next w:val="afffffb"/>
    <w:rsid w:val="008E1860"/>
    <w:pPr>
      <w:widowControl w:val="0"/>
      <w:numPr>
        <w:ilvl w:val="3"/>
        <w:numId w:val="2"/>
      </w:numPr>
      <w:spacing w:beforeLines="50" w:afterLines="50"/>
      <w:jc w:val="both"/>
      <w:outlineLvl w:val="2"/>
    </w:pPr>
    <w:rPr>
      <w:rFonts w:ascii="黑体" w:eastAsia="黑体" w:hAnsi="Times New Roman"/>
      <w:sz w:val="21"/>
    </w:rPr>
  </w:style>
  <w:style w:type="character" w:customStyle="1" w:styleId="affffff3">
    <w:name w:val="标准文件_发布"/>
    <w:rsid w:val="008E1860"/>
    <w:rPr>
      <w:rFonts w:ascii="黑体" w:eastAsia="黑体"/>
      <w:spacing w:val="0"/>
      <w:w w:val="100"/>
      <w:position w:val="3"/>
      <w:sz w:val="28"/>
    </w:rPr>
  </w:style>
  <w:style w:type="paragraph" w:customStyle="1" w:styleId="af">
    <w:name w:val="标准文件_方框数字列项"/>
    <w:basedOn w:val="afffffb"/>
    <w:rsid w:val="008E1860"/>
    <w:pPr>
      <w:numPr>
        <w:numId w:val="3"/>
      </w:numPr>
      <w:ind w:firstLineChars="0" w:firstLine="0"/>
    </w:pPr>
  </w:style>
  <w:style w:type="paragraph" w:customStyle="1" w:styleId="affffff4">
    <w:name w:val="标准文件_封面标准编号"/>
    <w:basedOn w:val="affff"/>
    <w:next w:val="afffffe"/>
    <w:rsid w:val="008E1860"/>
    <w:pPr>
      <w:spacing w:line="310" w:lineRule="exact"/>
      <w:jc w:val="right"/>
    </w:pPr>
    <w:rPr>
      <w:rFonts w:ascii="黑体" w:eastAsia="黑体"/>
      <w:kern w:val="0"/>
      <w:sz w:val="28"/>
    </w:rPr>
  </w:style>
  <w:style w:type="paragraph" w:customStyle="1" w:styleId="affffff5">
    <w:name w:val="标准文件_封面标准分类号"/>
    <w:basedOn w:val="affff"/>
    <w:rsid w:val="008E1860"/>
    <w:rPr>
      <w:rFonts w:ascii="黑体" w:eastAsia="黑体"/>
      <w:b/>
      <w:kern w:val="0"/>
      <w:sz w:val="28"/>
    </w:rPr>
  </w:style>
  <w:style w:type="paragraph" w:customStyle="1" w:styleId="affffff6">
    <w:name w:val="标准文件_封面标准名称"/>
    <w:basedOn w:val="affff"/>
    <w:rsid w:val="008E1860"/>
    <w:pPr>
      <w:spacing w:line="240" w:lineRule="auto"/>
      <w:jc w:val="center"/>
    </w:pPr>
    <w:rPr>
      <w:rFonts w:ascii="黑体" w:eastAsia="黑体"/>
      <w:kern w:val="0"/>
      <w:sz w:val="52"/>
    </w:rPr>
  </w:style>
  <w:style w:type="paragraph" w:customStyle="1" w:styleId="affffff7">
    <w:name w:val="标准文件_封面标准英文名称"/>
    <w:basedOn w:val="affff"/>
    <w:rsid w:val="008E1860"/>
    <w:pPr>
      <w:spacing w:line="240" w:lineRule="auto"/>
      <w:jc w:val="center"/>
    </w:pPr>
    <w:rPr>
      <w:rFonts w:ascii="黑体" w:eastAsia="黑体"/>
      <w:b/>
      <w:sz w:val="28"/>
    </w:rPr>
  </w:style>
  <w:style w:type="paragraph" w:customStyle="1" w:styleId="affffff8">
    <w:name w:val="标准文件_封面发布日期"/>
    <w:basedOn w:val="affff"/>
    <w:rsid w:val="008E1860"/>
    <w:pPr>
      <w:spacing w:line="310" w:lineRule="exact"/>
    </w:pPr>
    <w:rPr>
      <w:rFonts w:ascii="黑体" w:eastAsia="黑体"/>
      <w:kern w:val="0"/>
      <w:sz w:val="28"/>
    </w:rPr>
  </w:style>
  <w:style w:type="paragraph" w:customStyle="1" w:styleId="affffff9">
    <w:name w:val="标准文件_封面密级"/>
    <w:basedOn w:val="affff"/>
    <w:rsid w:val="008E1860"/>
    <w:rPr>
      <w:rFonts w:eastAsia="黑体"/>
      <w:sz w:val="32"/>
    </w:rPr>
  </w:style>
  <w:style w:type="paragraph" w:customStyle="1" w:styleId="affffffa">
    <w:name w:val="标准文件_封面实施日期"/>
    <w:basedOn w:val="affff"/>
    <w:rsid w:val="008E1860"/>
    <w:pPr>
      <w:spacing w:line="310" w:lineRule="exact"/>
      <w:jc w:val="right"/>
    </w:pPr>
    <w:rPr>
      <w:rFonts w:ascii="黑体" w:eastAsia="黑体"/>
      <w:sz w:val="28"/>
    </w:rPr>
  </w:style>
  <w:style w:type="paragraph" w:customStyle="1" w:styleId="affffffb">
    <w:name w:val="标准文件_封面抬头"/>
    <w:basedOn w:val="afffffb"/>
    <w:rsid w:val="008E1860"/>
    <w:pPr>
      <w:adjustRightInd w:val="0"/>
      <w:spacing w:line="800" w:lineRule="exact"/>
      <w:ind w:firstLineChars="0" w:firstLine="0"/>
      <w:jc w:val="distribute"/>
    </w:pPr>
    <w:rPr>
      <w:rFonts w:ascii="黑体" w:eastAsia="黑体"/>
      <w:b/>
      <w:sz w:val="64"/>
    </w:rPr>
  </w:style>
  <w:style w:type="paragraph" w:customStyle="1" w:styleId="affd">
    <w:name w:val="标准文件_附录标识"/>
    <w:next w:val="afffffb"/>
    <w:rsid w:val="008E1860"/>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9">
    <w:name w:val="标准文件_附录表标题"/>
    <w:next w:val="afffffb"/>
    <w:rsid w:val="008E1860"/>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e">
    <w:name w:val="标准文件_附录一级条标题"/>
    <w:next w:val="afffffb"/>
    <w:rsid w:val="008E1860"/>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f">
    <w:name w:val="标准文件_附录二级条标题"/>
    <w:basedOn w:val="affe"/>
    <w:next w:val="afffffb"/>
    <w:rsid w:val="008E1860"/>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rsid w:val="008E1860"/>
    <w:pPr>
      <w:tabs>
        <w:tab w:val="center" w:pos="4678"/>
        <w:tab w:val="right" w:leader="middleDot" w:pos="9356"/>
      </w:tabs>
      <w:spacing w:line="240" w:lineRule="auto"/>
      <w:ind w:right="-51" w:firstLineChars="0" w:firstLine="0"/>
    </w:pPr>
    <w:rPr>
      <w:rFonts w:ascii="宋体" w:hAnsi="宋体"/>
    </w:rPr>
  </w:style>
  <w:style w:type="paragraph" w:customStyle="1" w:styleId="afff0">
    <w:name w:val="标准文件_附录三级条标题"/>
    <w:next w:val="afffffb"/>
    <w:rsid w:val="008E1860"/>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1">
    <w:name w:val="标准文件_附录四级条标题"/>
    <w:next w:val="afffffb"/>
    <w:rsid w:val="008E1860"/>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3">
    <w:name w:val="标准文件_附录图标题"/>
    <w:next w:val="afffffb"/>
    <w:rsid w:val="008E1860"/>
    <w:pPr>
      <w:numPr>
        <w:ilvl w:val="1"/>
        <w:numId w:val="6"/>
      </w:numPr>
      <w:adjustRightInd w:val="0"/>
      <w:snapToGrid w:val="0"/>
      <w:spacing w:beforeLines="50" w:afterLines="50"/>
      <w:jc w:val="center"/>
    </w:pPr>
    <w:rPr>
      <w:rFonts w:ascii="黑体" w:eastAsia="黑体" w:hAnsi="Times New Roman"/>
      <w:sz w:val="21"/>
    </w:rPr>
  </w:style>
  <w:style w:type="paragraph" w:customStyle="1" w:styleId="afff2">
    <w:name w:val="标准文件_附录五级条标题"/>
    <w:next w:val="afffffb"/>
    <w:rsid w:val="008E1860"/>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2">
    <w:name w:val="标准文件_附录英文标识"/>
    <w:next w:val="affff5"/>
    <w:rsid w:val="008E1860"/>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5"/>
    <w:rsid w:val="008E1860"/>
    <w:rPr>
      <w:kern w:val="2"/>
      <w:sz w:val="21"/>
      <w:szCs w:val="21"/>
    </w:rPr>
  </w:style>
  <w:style w:type="paragraph" w:customStyle="1" w:styleId="affffffd">
    <w:name w:val="标准文件_附录章标题"/>
    <w:next w:val="afffffb"/>
    <w:rsid w:val="008E186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rsid w:val="008E1860"/>
    <w:pPr>
      <w:ind w:leftChars="200" w:left="488" w:hangingChars="290" w:hanging="289"/>
    </w:pPr>
  </w:style>
  <w:style w:type="paragraph" w:customStyle="1" w:styleId="a6">
    <w:name w:val="标准文件_前言、引言标题"/>
    <w:next w:val="affff"/>
    <w:rsid w:val="008E1860"/>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
    <w:name w:val="标准文件_目次、标准名称标题"/>
    <w:basedOn w:val="a6"/>
    <w:next w:val="afffffb"/>
    <w:rsid w:val="008E1860"/>
    <w:pPr>
      <w:spacing w:line="460" w:lineRule="exact"/>
      <w:ind w:left="0" w:firstLine="0"/>
    </w:pPr>
  </w:style>
  <w:style w:type="paragraph" w:customStyle="1" w:styleId="afffffff0">
    <w:name w:val="标准文件_目录标题"/>
    <w:basedOn w:val="affff"/>
    <w:rsid w:val="008E1860"/>
    <w:pPr>
      <w:spacing w:before="480" w:afterLines="150" w:line="240" w:lineRule="auto"/>
      <w:jc w:val="center"/>
    </w:pPr>
    <w:rPr>
      <w:rFonts w:ascii="黑体" w:eastAsia="黑体"/>
      <w:sz w:val="32"/>
    </w:rPr>
  </w:style>
  <w:style w:type="paragraph" w:customStyle="1" w:styleId="af3">
    <w:name w:val="标准文件_破折号列项"/>
    <w:rsid w:val="008E1860"/>
    <w:pPr>
      <w:numPr>
        <w:numId w:val="9"/>
      </w:numPr>
      <w:adjustRightInd w:val="0"/>
      <w:snapToGrid w:val="0"/>
      <w:ind w:firstLineChars="200" w:firstLine="200"/>
    </w:pPr>
    <w:rPr>
      <w:rFonts w:ascii="Times New Roman" w:hAnsi="Times New Roman"/>
      <w:sz w:val="21"/>
    </w:rPr>
  </w:style>
  <w:style w:type="paragraph" w:customStyle="1" w:styleId="aff6">
    <w:name w:val="标准文件_破折号列项（二级）"/>
    <w:basedOn w:val="af3"/>
    <w:rsid w:val="008E1860"/>
    <w:pPr>
      <w:numPr>
        <w:numId w:val="10"/>
      </w:numPr>
    </w:pPr>
  </w:style>
  <w:style w:type="paragraph" w:customStyle="1" w:styleId="afff9">
    <w:name w:val="标准文件_三级条标题"/>
    <w:basedOn w:val="afff8"/>
    <w:next w:val="afffffb"/>
    <w:rsid w:val="008E1860"/>
    <w:pPr>
      <w:widowControl/>
      <w:numPr>
        <w:ilvl w:val="4"/>
      </w:numPr>
      <w:outlineLvl w:val="3"/>
    </w:pPr>
  </w:style>
  <w:style w:type="character" w:customStyle="1" w:styleId="11">
    <w:name w:val="不明显参考1"/>
    <w:uiPriority w:val="31"/>
    <w:qFormat/>
    <w:rsid w:val="008E1860"/>
    <w:rPr>
      <w:smallCaps/>
      <w:color w:val="C0504D"/>
      <w:u w:val="single"/>
    </w:rPr>
  </w:style>
  <w:style w:type="paragraph" w:customStyle="1" w:styleId="afffffff1">
    <w:name w:val="标准文件_示例后续"/>
    <w:basedOn w:val="affff"/>
    <w:rsid w:val="008E1860"/>
    <w:pPr>
      <w:adjustRightInd/>
      <w:spacing w:line="240" w:lineRule="auto"/>
      <w:ind w:firstLineChars="200" w:firstLine="200"/>
    </w:pPr>
    <w:rPr>
      <w:sz w:val="18"/>
      <w:szCs w:val="24"/>
    </w:rPr>
  </w:style>
  <w:style w:type="paragraph" w:customStyle="1" w:styleId="afff3">
    <w:name w:val="标准文件_数字编号列项"/>
    <w:rsid w:val="008E1860"/>
    <w:pPr>
      <w:numPr>
        <w:numId w:val="11"/>
      </w:numPr>
      <w:jc w:val="both"/>
    </w:pPr>
    <w:rPr>
      <w:rFonts w:ascii="宋体" w:hAnsi="宋体"/>
      <w:sz w:val="21"/>
    </w:rPr>
  </w:style>
  <w:style w:type="paragraph" w:customStyle="1" w:styleId="afffa">
    <w:name w:val="标准文件_四级条标题"/>
    <w:next w:val="afffffb"/>
    <w:rsid w:val="008E1860"/>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9"/>
    <w:semiHidden/>
    <w:rsid w:val="008E1860"/>
    <w:rPr>
      <w:rFonts w:ascii="宋体"/>
      <w:kern w:val="2"/>
      <w:sz w:val="18"/>
      <w:szCs w:val="18"/>
    </w:rPr>
  </w:style>
  <w:style w:type="paragraph" w:customStyle="1" w:styleId="afffffff2">
    <w:name w:val="标准文件_条文脚注"/>
    <w:basedOn w:val="affff9"/>
    <w:rsid w:val="008E1860"/>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b"/>
    <w:rsid w:val="008E1860"/>
    <w:pPr>
      <w:numPr>
        <w:numId w:val="12"/>
      </w:numPr>
      <w:spacing w:line="240" w:lineRule="auto"/>
      <w:jc w:val="left"/>
    </w:pPr>
    <w:rPr>
      <w:rFonts w:ascii="宋体" w:hAnsi="宋体"/>
      <w:sz w:val="18"/>
    </w:rPr>
  </w:style>
  <w:style w:type="character" w:customStyle="1" w:styleId="afffffff3">
    <w:name w:val="标准文件_图表脚注内容"/>
    <w:rsid w:val="008E1860"/>
    <w:rPr>
      <w:rFonts w:ascii="宋体" w:eastAsia="宋体" w:hAnsi="宋体" w:cs="Times New Roman"/>
      <w:spacing w:val="0"/>
      <w:sz w:val="18"/>
      <w:vertAlign w:val="superscript"/>
    </w:rPr>
  </w:style>
  <w:style w:type="paragraph" w:customStyle="1" w:styleId="afffb">
    <w:name w:val="标准文件_五级条标题"/>
    <w:next w:val="afffffb"/>
    <w:rsid w:val="008E1860"/>
    <w:pPr>
      <w:widowControl w:val="0"/>
      <w:numPr>
        <w:ilvl w:val="6"/>
        <w:numId w:val="2"/>
      </w:numPr>
      <w:spacing w:beforeLines="50" w:afterLines="50"/>
      <w:jc w:val="both"/>
      <w:outlineLvl w:val="5"/>
    </w:pPr>
    <w:rPr>
      <w:rFonts w:ascii="黑体" w:eastAsia="黑体" w:hAnsi="Times New Roman"/>
      <w:sz w:val="21"/>
    </w:rPr>
  </w:style>
  <w:style w:type="paragraph" w:customStyle="1" w:styleId="afff6">
    <w:name w:val="标准文件_章标题"/>
    <w:next w:val="afffffb"/>
    <w:rsid w:val="008E1860"/>
    <w:pPr>
      <w:numPr>
        <w:ilvl w:val="1"/>
        <w:numId w:val="2"/>
      </w:numPr>
      <w:spacing w:beforeLines="100" w:afterLines="100"/>
      <w:jc w:val="both"/>
      <w:outlineLvl w:val="0"/>
    </w:pPr>
    <w:rPr>
      <w:rFonts w:ascii="黑体" w:eastAsia="黑体" w:hAnsi="Times New Roman"/>
      <w:sz w:val="21"/>
    </w:rPr>
  </w:style>
  <w:style w:type="paragraph" w:customStyle="1" w:styleId="afff7">
    <w:name w:val="标准文件_一级条标题"/>
    <w:basedOn w:val="afff6"/>
    <w:next w:val="afffffb"/>
    <w:rsid w:val="008E1860"/>
    <w:pPr>
      <w:numPr>
        <w:ilvl w:val="2"/>
      </w:numPr>
      <w:spacing w:beforeLines="50" w:afterLines="50"/>
      <w:outlineLvl w:val="1"/>
    </w:pPr>
  </w:style>
  <w:style w:type="paragraph" w:customStyle="1" w:styleId="afffffff4">
    <w:name w:val="标准文件_一致程度"/>
    <w:basedOn w:val="affff"/>
    <w:rsid w:val="008E1860"/>
    <w:pPr>
      <w:spacing w:line="440" w:lineRule="exact"/>
      <w:jc w:val="center"/>
    </w:pPr>
    <w:rPr>
      <w:sz w:val="28"/>
    </w:rPr>
  </w:style>
  <w:style w:type="paragraph" w:customStyle="1" w:styleId="afffffff5">
    <w:name w:val="标准文件_引言标题"/>
    <w:next w:val="affff"/>
    <w:rsid w:val="008E1860"/>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rsid w:val="008E1860"/>
    <w:pPr>
      <w:widowControl/>
      <w:adjustRightInd/>
      <w:snapToGrid/>
      <w:spacing w:line="240" w:lineRule="auto"/>
      <w:ind w:left="79" w:hangingChars="80" w:hanging="79"/>
    </w:pPr>
    <w:rPr>
      <w:rFonts w:ascii="宋体" w:hAnsi="宋体"/>
    </w:rPr>
  </w:style>
  <w:style w:type="paragraph" w:customStyle="1" w:styleId="aff0">
    <w:name w:val="标准文件_数字编号列项（二级）"/>
    <w:rsid w:val="008E1860"/>
    <w:pPr>
      <w:numPr>
        <w:ilvl w:val="1"/>
        <w:numId w:val="13"/>
      </w:numPr>
      <w:jc w:val="both"/>
    </w:pPr>
    <w:rPr>
      <w:rFonts w:ascii="宋体" w:hAnsi="Times New Roman"/>
      <w:sz w:val="21"/>
    </w:rPr>
  </w:style>
  <w:style w:type="paragraph" w:customStyle="1" w:styleId="af1">
    <w:name w:val="标准文件_英文注："/>
    <w:basedOn w:val="affff"/>
    <w:next w:val="afffffb"/>
    <w:rsid w:val="008E1860"/>
    <w:pPr>
      <w:numPr>
        <w:numId w:val="14"/>
      </w:numPr>
      <w:tabs>
        <w:tab w:val="left" w:pos="420"/>
      </w:tabs>
      <w:autoSpaceDE w:val="0"/>
      <w:autoSpaceDN w:val="0"/>
      <w:spacing w:line="240" w:lineRule="auto"/>
    </w:pPr>
    <w:rPr>
      <w:rFonts w:ascii="宋体" w:hAnsi="宋体"/>
      <w:kern w:val="0"/>
      <w:sz w:val="18"/>
      <w:szCs w:val="20"/>
    </w:rPr>
  </w:style>
  <w:style w:type="paragraph" w:customStyle="1" w:styleId="affa">
    <w:name w:val="标准文件_英文注×："/>
    <w:basedOn w:val="affff"/>
    <w:rsid w:val="008E1860"/>
    <w:pPr>
      <w:numPr>
        <w:numId w:val="15"/>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b"/>
    <w:rsid w:val="008E1860"/>
    <w:pPr>
      <w:numPr>
        <w:numId w:val="16"/>
      </w:numPr>
      <w:tabs>
        <w:tab w:val="left" w:pos="0"/>
      </w:tabs>
      <w:spacing w:beforeLines="50" w:afterLines="50"/>
      <w:jc w:val="center"/>
    </w:pPr>
    <w:rPr>
      <w:rFonts w:ascii="黑体" w:eastAsia="黑体" w:hAnsi="Times New Roman"/>
      <w:sz w:val="21"/>
    </w:rPr>
  </w:style>
  <w:style w:type="paragraph" w:customStyle="1" w:styleId="afffffff7">
    <w:name w:val="标准文件_正文公式"/>
    <w:basedOn w:val="affff"/>
    <w:next w:val="afffffa"/>
    <w:rsid w:val="008E1860"/>
    <w:pPr>
      <w:tabs>
        <w:tab w:val="center" w:pos="4678"/>
        <w:tab w:val="right" w:leader="middleDot" w:pos="9356"/>
      </w:tabs>
      <w:spacing w:line="240" w:lineRule="auto"/>
    </w:pPr>
    <w:rPr>
      <w:rFonts w:ascii="宋体" w:hAnsi="宋体"/>
    </w:rPr>
  </w:style>
  <w:style w:type="paragraph" w:customStyle="1" w:styleId="aff7">
    <w:name w:val="标准文件_正文图标题"/>
    <w:next w:val="afffffb"/>
    <w:rsid w:val="008E1860"/>
    <w:pPr>
      <w:numPr>
        <w:numId w:val="17"/>
      </w:numPr>
      <w:spacing w:beforeLines="50" w:afterLines="50"/>
      <w:jc w:val="center"/>
    </w:pPr>
    <w:rPr>
      <w:rFonts w:ascii="黑体" w:eastAsia="黑体" w:hAnsi="Times New Roman"/>
      <w:sz w:val="21"/>
    </w:rPr>
  </w:style>
  <w:style w:type="paragraph" w:customStyle="1" w:styleId="afffd">
    <w:name w:val="标准文件_正文英文表标题"/>
    <w:next w:val="afffffb"/>
    <w:rsid w:val="008E1860"/>
    <w:pPr>
      <w:numPr>
        <w:numId w:val="18"/>
      </w:numPr>
      <w:jc w:val="center"/>
    </w:pPr>
    <w:rPr>
      <w:rFonts w:ascii="黑体" w:eastAsia="黑体" w:hAnsi="Times New Roman"/>
      <w:sz w:val="21"/>
    </w:rPr>
  </w:style>
  <w:style w:type="paragraph" w:customStyle="1" w:styleId="aff5">
    <w:name w:val="标准文件_正文英文图标题"/>
    <w:next w:val="afffffb"/>
    <w:rsid w:val="008E1860"/>
    <w:pPr>
      <w:numPr>
        <w:numId w:val="19"/>
      </w:numPr>
      <w:jc w:val="center"/>
    </w:pPr>
    <w:rPr>
      <w:rFonts w:ascii="黑体" w:eastAsia="黑体" w:hAnsi="Times New Roman"/>
      <w:sz w:val="21"/>
    </w:rPr>
  </w:style>
  <w:style w:type="paragraph" w:customStyle="1" w:styleId="aff1">
    <w:name w:val="标准文件_编号列项（三级）"/>
    <w:rsid w:val="008E1860"/>
    <w:pPr>
      <w:numPr>
        <w:ilvl w:val="2"/>
        <w:numId w:val="13"/>
      </w:numPr>
    </w:pPr>
    <w:rPr>
      <w:rFonts w:ascii="宋体" w:hAnsi="Times New Roman"/>
      <w:sz w:val="21"/>
    </w:rPr>
  </w:style>
  <w:style w:type="paragraph" w:customStyle="1" w:styleId="a1">
    <w:name w:val="二级无标题条"/>
    <w:basedOn w:val="affff"/>
    <w:qFormat/>
    <w:rsid w:val="008E1860"/>
    <w:pPr>
      <w:numPr>
        <w:ilvl w:val="3"/>
        <w:numId w:val="20"/>
      </w:numPr>
      <w:adjustRightInd/>
      <w:spacing w:line="240" w:lineRule="auto"/>
    </w:pPr>
    <w:rPr>
      <w:rFonts w:ascii="宋体" w:hAnsi="宋体"/>
      <w:szCs w:val="24"/>
    </w:rPr>
  </w:style>
  <w:style w:type="paragraph" w:customStyle="1" w:styleId="afffffff8">
    <w:name w:val="发布部门"/>
    <w:next w:val="afffffb"/>
    <w:rsid w:val="008E186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rsid w:val="008E1860"/>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f"/>
    <w:rsid w:val="008E186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rsid w:val="008E186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rsid w:val="008E1860"/>
    <w:pPr>
      <w:spacing w:before="180" w:line="180" w:lineRule="exact"/>
      <w:jc w:val="center"/>
    </w:pPr>
    <w:rPr>
      <w:rFonts w:ascii="宋体" w:hAnsi="Times New Roman"/>
      <w:sz w:val="21"/>
    </w:rPr>
  </w:style>
  <w:style w:type="paragraph" w:customStyle="1" w:styleId="afffffffd">
    <w:name w:val="封面标准文稿类别"/>
    <w:rsid w:val="008E1860"/>
    <w:pPr>
      <w:spacing w:before="440" w:line="400" w:lineRule="exact"/>
      <w:jc w:val="center"/>
    </w:pPr>
    <w:rPr>
      <w:rFonts w:ascii="宋体" w:hAnsi="Times New Roman"/>
      <w:sz w:val="24"/>
    </w:rPr>
  </w:style>
  <w:style w:type="paragraph" w:customStyle="1" w:styleId="afffffffe">
    <w:name w:val="封面标准英文名称"/>
    <w:rsid w:val="008E1860"/>
    <w:pPr>
      <w:widowControl w:val="0"/>
      <w:spacing w:line="360" w:lineRule="exact"/>
      <w:jc w:val="center"/>
    </w:pPr>
    <w:rPr>
      <w:rFonts w:ascii="Times New Roman" w:hAnsi="Times New Roman"/>
      <w:sz w:val="28"/>
    </w:rPr>
  </w:style>
  <w:style w:type="paragraph" w:customStyle="1" w:styleId="affffffff">
    <w:name w:val="封面一致性程度标识"/>
    <w:rsid w:val="008E1860"/>
    <w:pPr>
      <w:spacing w:before="440" w:line="440" w:lineRule="exact"/>
      <w:jc w:val="center"/>
    </w:pPr>
    <w:rPr>
      <w:rFonts w:ascii="Times New Roman" w:hAnsi="Times New Roman"/>
      <w:sz w:val="28"/>
    </w:rPr>
  </w:style>
  <w:style w:type="paragraph" w:customStyle="1" w:styleId="affffffff0">
    <w:name w:val="封面正文"/>
    <w:rsid w:val="008E1860"/>
    <w:pPr>
      <w:jc w:val="both"/>
    </w:pPr>
    <w:rPr>
      <w:rFonts w:ascii="Times New Roman" w:hAnsi="Times New Roman"/>
    </w:rPr>
  </w:style>
  <w:style w:type="paragraph" w:customStyle="1" w:styleId="affffffff1">
    <w:name w:val="附录二级无标题条"/>
    <w:basedOn w:val="affff"/>
    <w:next w:val="afffffb"/>
    <w:rsid w:val="008E186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rsid w:val="008E1860"/>
    <w:pPr>
      <w:outlineLvl w:val="4"/>
    </w:pPr>
  </w:style>
  <w:style w:type="paragraph" w:customStyle="1" w:styleId="affffffff3">
    <w:name w:val="附录四级无标题条"/>
    <w:basedOn w:val="affffffff2"/>
    <w:next w:val="afffffb"/>
    <w:rsid w:val="008E1860"/>
    <w:pPr>
      <w:outlineLvl w:val="5"/>
    </w:pPr>
  </w:style>
  <w:style w:type="paragraph" w:customStyle="1" w:styleId="affffffff4">
    <w:name w:val="附录图"/>
    <w:next w:val="afffffb"/>
    <w:rsid w:val="008E186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rsid w:val="008E1860"/>
    <w:pPr>
      <w:numPr>
        <w:numId w:val="21"/>
      </w:numPr>
    </w:pPr>
    <w:rPr>
      <w:rFonts w:ascii="宋体" w:hAnsi="Times New Roman"/>
      <w:sz w:val="21"/>
    </w:rPr>
  </w:style>
  <w:style w:type="paragraph" w:customStyle="1" w:styleId="affffffff5">
    <w:name w:val="附录五级无标题条"/>
    <w:basedOn w:val="affffffff3"/>
    <w:next w:val="afffffb"/>
    <w:rsid w:val="008E1860"/>
    <w:pPr>
      <w:outlineLvl w:val="6"/>
    </w:pPr>
  </w:style>
  <w:style w:type="paragraph" w:customStyle="1" w:styleId="affffffff6">
    <w:name w:val="附录性质"/>
    <w:basedOn w:val="affff"/>
    <w:rsid w:val="008E1860"/>
    <w:pPr>
      <w:widowControl/>
      <w:adjustRightInd/>
      <w:jc w:val="center"/>
    </w:pPr>
    <w:rPr>
      <w:rFonts w:ascii="黑体" w:eastAsia="黑体"/>
    </w:rPr>
  </w:style>
  <w:style w:type="paragraph" w:customStyle="1" w:styleId="affffffff7">
    <w:name w:val="附录一级无标题条"/>
    <w:basedOn w:val="affffffd"/>
    <w:next w:val="afffffb"/>
    <w:rsid w:val="008E1860"/>
    <w:pPr>
      <w:autoSpaceDN w:val="0"/>
      <w:outlineLvl w:val="2"/>
    </w:pPr>
    <w:rPr>
      <w:rFonts w:ascii="宋体" w:eastAsia="宋体" w:hAnsi="宋体"/>
    </w:rPr>
  </w:style>
  <w:style w:type="character" w:customStyle="1" w:styleId="affffffff8">
    <w:name w:val="个人答复风格"/>
    <w:rsid w:val="008E1860"/>
    <w:rPr>
      <w:rFonts w:ascii="Arial" w:eastAsia="宋体" w:hAnsi="Arial" w:cs="Arial"/>
      <w:color w:val="auto"/>
      <w:spacing w:val="0"/>
      <w:sz w:val="20"/>
    </w:rPr>
  </w:style>
  <w:style w:type="character" w:customStyle="1" w:styleId="affffffff9">
    <w:name w:val="个人撰写风格"/>
    <w:rsid w:val="008E1860"/>
    <w:rPr>
      <w:rFonts w:ascii="Arial" w:eastAsia="宋体" w:hAnsi="Arial" w:cs="Arial"/>
      <w:color w:val="auto"/>
      <w:spacing w:val="0"/>
      <w:sz w:val="20"/>
    </w:rPr>
  </w:style>
  <w:style w:type="paragraph" w:customStyle="1" w:styleId="affffffffa">
    <w:name w:val="脚注后续"/>
    <w:rsid w:val="008E1860"/>
    <w:pPr>
      <w:ind w:leftChars="350" w:left="350"/>
      <w:jc w:val="both"/>
    </w:pPr>
    <w:rPr>
      <w:rFonts w:ascii="宋体" w:hAnsi="Times New Roman"/>
      <w:sz w:val="18"/>
    </w:rPr>
  </w:style>
  <w:style w:type="paragraph" w:customStyle="1" w:styleId="afffe">
    <w:name w:val="列项——"/>
    <w:rsid w:val="008E1860"/>
    <w:pPr>
      <w:widowControl w:val="0"/>
      <w:numPr>
        <w:numId w:val="22"/>
      </w:numPr>
      <w:jc w:val="both"/>
    </w:pPr>
    <w:rPr>
      <w:rFonts w:ascii="宋体" w:hAnsi="宋体"/>
      <w:sz w:val="21"/>
    </w:rPr>
  </w:style>
  <w:style w:type="paragraph" w:customStyle="1" w:styleId="affffffffb">
    <w:name w:val="列项·"/>
    <w:basedOn w:val="afffffb"/>
    <w:rsid w:val="008E1860"/>
    <w:pPr>
      <w:tabs>
        <w:tab w:val="left" w:pos="840"/>
      </w:tabs>
    </w:pPr>
  </w:style>
  <w:style w:type="paragraph" w:customStyle="1" w:styleId="affffffffc">
    <w:name w:val="目次、索引正文"/>
    <w:rsid w:val="008E1860"/>
    <w:pPr>
      <w:spacing w:line="320" w:lineRule="exact"/>
      <w:jc w:val="both"/>
    </w:pPr>
    <w:rPr>
      <w:rFonts w:ascii="宋体" w:hAnsi="Times New Roman"/>
      <w:sz w:val="21"/>
    </w:rPr>
  </w:style>
  <w:style w:type="paragraph" w:customStyle="1" w:styleId="210">
    <w:name w:val="目录 21"/>
    <w:basedOn w:val="affff"/>
    <w:next w:val="affff"/>
    <w:semiHidden/>
    <w:rsid w:val="008E1860"/>
    <w:pPr>
      <w:adjustRightInd/>
      <w:spacing w:line="240" w:lineRule="auto"/>
      <w:jc w:val="left"/>
    </w:pPr>
    <w:rPr>
      <w:bCs/>
      <w:iCs/>
    </w:rPr>
  </w:style>
  <w:style w:type="paragraph" w:customStyle="1" w:styleId="31">
    <w:name w:val="目录 31"/>
    <w:basedOn w:val="affff"/>
    <w:next w:val="affff"/>
    <w:semiHidden/>
    <w:rsid w:val="008E1860"/>
    <w:pPr>
      <w:spacing w:line="240" w:lineRule="auto"/>
    </w:pPr>
    <w:rPr>
      <w:rFonts w:ascii="宋体" w:hAnsi="宋体"/>
      <w:iCs/>
    </w:rPr>
  </w:style>
  <w:style w:type="paragraph" w:customStyle="1" w:styleId="41">
    <w:name w:val="目录 41"/>
    <w:basedOn w:val="affff"/>
    <w:next w:val="affff"/>
    <w:semiHidden/>
    <w:rsid w:val="008E1860"/>
    <w:pPr>
      <w:adjustRightInd/>
      <w:spacing w:line="240" w:lineRule="auto"/>
      <w:jc w:val="left"/>
    </w:pPr>
  </w:style>
  <w:style w:type="paragraph" w:customStyle="1" w:styleId="51">
    <w:name w:val="目录 51"/>
    <w:basedOn w:val="affff"/>
    <w:next w:val="affff"/>
    <w:semiHidden/>
    <w:rsid w:val="008E1860"/>
    <w:pPr>
      <w:spacing w:line="240" w:lineRule="auto"/>
    </w:pPr>
    <w:rPr>
      <w:rFonts w:ascii="宋体" w:hAnsi="宋体"/>
    </w:rPr>
  </w:style>
  <w:style w:type="paragraph" w:customStyle="1" w:styleId="61">
    <w:name w:val="目录 61"/>
    <w:basedOn w:val="affff"/>
    <w:next w:val="affff"/>
    <w:semiHidden/>
    <w:rsid w:val="008E1860"/>
    <w:pPr>
      <w:adjustRightInd/>
      <w:spacing w:line="240" w:lineRule="auto"/>
      <w:jc w:val="left"/>
    </w:pPr>
  </w:style>
  <w:style w:type="paragraph" w:customStyle="1" w:styleId="71">
    <w:name w:val="目录 71"/>
    <w:basedOn w:val="61"/>
    <w:semiHidden/>
    <w:rsid w:val="008E1860"/>
    <w:pPr>
      <w:ind w:left="1260"/>
    </w:pPr>
  </w:style>
  <w:style w:type="paragraph" w:customStyle="1" w:styleId="81">
    <w:name w:val="目录 81"/>
    <w:basedOn w:val="71"/>
    <w:semiHidden/>
    <w:rsid w:val="008E1860"/>
    <w:pPr>
      <w:ind w:left="1470"/>
    </w:pPr>
  </w:style>
  <w:style w:type="paragraph" w:customStyle="1" w:styleId="91">
    <w:name w:val="目录 91"/>
    <w:basedOn w:val="81"/>
    <w:semiHidden/>
    <w:rsid w:val="008E1860"/>
    <w:pPr>
      <w:ind w:left="1680"/>
    </w:pPr>
  </w:style>
  <w:style w:type="paragraph" w:customStyle="1" w:styleId="affffffffd">
    <w:name w:val="其他标准称谓"/>
    <w:rsid w:val="008E1860"/>
    <w:pPr>
      <w:spacing w:line="0" w:lineRule="atLeast"/>
      <w:jc w:val="distribute"/>
    </w:pPr>
    <w:rPr>
      <w:rFonts w:ascii="黑体" w:eastAsia="黑体" w:hAnsi="宋体"/>
      <w:sz w:val="52"/>
    </w:rPr>
  </w:style>
  <w:style w:type="paragraph" w:customStyle="1" w:styleId="affffffffe">
    <w:name w:val="其他发布部门"/>
    <w:basedOn w:val="afffffff8"/>
    <w:rsid w:val="008E1860"/>
    <w:pPr>
      <w:framePr w:wrap="around"/>
      <w:spacing w:line="0" w:lineRule="atLeast"/>
    </w:pPr>
    <w:rPr>
      <w:rFonts w:ascii="黑体" w:eastAsia="黑体"/>
      <w:b w:val="0"/>
    </w:rPr>
  </w:style>
  <w:style w:type="paragraph" w:customStyle="1" w:styleId="afff5">
    <w:name w:val="前言标题"/>
    <w:next w:val="affff"/>
    <w:rsid w:val="008E1860"/>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8E1860"/>
    <w:pPr>
      <w:numPr>
        <w:ilvl w:val="4"/>
        <w:numId w:val="20"/>
      </w:numPr>
      <w:adjustRightInd/>
      <w:spacing w:line="240" w:lineRule="auto"/>
    </w:pPr>
    <w:rPr>
      <w:rFonts w:ascii="宋体" w:hAnsi="宋体"/>
      <w:szCs w:val="24"/>
    </w:rPr>
  </w:style>
  <w:style w:type="paragraph" w:customStyle="1" w:styleId="afffffffff">
    <w:name w:val="实施日期"/>
    <w:basedOn w:val="afffffff9"/>
    <w:rsid w:val="008E1860"/>
    <w:pPr>
      <w:framePr w:hSpace="0" w:wrap="around" w:xAlign="right"/>
      <w:jc w:val="right"/>
    </w:pPr>
  </w:style>
  <w:style w:type="paragraph" w:customStyle="1" w:styleId="a3">
    <w:name w:val="四级无标题条"/>
    <w:basedOn w:val="affff"/>
    <w:rsid w:val="008E1860"/>
    <w:pPr>
      <w:numPr>
        <w:ilvl w:val="5"/>
        <w:numId w:val="20"/>
      </w:numPr>
      <w:adjustRightInd/>
      <w:spacing w:line="240" w:lineRule="auto"/>
    </w:pPr>
    <w:rPr>
      <w:rFonts w:ascii="宋体" w:hAnsi="宋体"/>
      <w:szCs w:val="24"/>
    </w:rPr>
  </w:style>
  <w:style w:type="paragraph" w:customStyle="1" w:styleId="afffffffff0">
    <w:name w:val="文献分类号"/>
    <w:rsid w:val="008E186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rsid w:val="008E1860"/>
    <w:pPr>
      <w:jc w:val="both"/>
    </w:pPr>
    <w:rPr>
      <w:rFonts w:ascii="宋体" w:hAnsi="宋体"/>
      <w:sz w:val="21"/>
    </w:rPr>
  </w:style>
  <w:style w:type="paragraph" w:customStyle="1" w:styleId="a4">
    <w:name w:val="五级无标题条"/>
    <w:basedOn w:val="affff"/>
    <w:rsid w:val="008E1860"/>
    <w:pPr>
      <w:numPr>
        <w:ilvl w:val="6"/>
        <w:numId w:val="20"/>
      </w:numPr>
      <w:adjustRightInd/>
    </w:pPr>
    <w:rPr>
      <w:szCs w:val="24"/>
    </w:rPr>
  </w:style>
  <w:style w:type="paragraph" w:customStyle="1" w:styleId="a0">
    <w:name w:val="一级无标题条"/>
    <w:basedOn w:val="affff"/>
    <w:rsid w:val="008E1860"/>
    <w:pPr>
      <w:numPr>
        <w:ilvl w:val="2"/>
        <w:numId w:val="20"/>
      </w:numPr>
      <w:adjustRightInd/>
      <w:spacing w:before="10" w:after="10" w:line="240" w:lineRule="auto"/>
    </w:pPr>
    <w:rPr>
      <w:rFonts w:ascii="宋体" w:hAnsi="宋体"/>
      <w:szCs w:val="24"/>
    </w:rPr>
  </w:style>
  <w:style w:type="paragraph" w:customStyle="1" w:styleId="afffffffff2">
    <w:name w:val="注:后续"/>
    <w:rsid w:val="008E1860"/>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8E1860"/>
    <w:pPr>
      <w:ind w:leftChars="0" w:left="1406" w:firstLineChars="0" w:hanging="499"/>
    </w:pPr>
  </w:style>
  <w:style w:type="paragraph" w:customStyle="1" w:styleId="afffffffff4">
    <w:name w:val="标准文件_一级无标题"/>
    <w:basedOn w:val="afff7"/>
    <w:qFormat/>
    <w:rsid w:val="008E1860"/>
    <w:pPr>
      <w:spacing w:beforeLines="0" w:afterLines="0"/>
      <w:outlineLvl w:val="9"/>
    </w:pPr>
    <w:rPr>
      <w:rFonts w:ascii="宋体" w:eastAsia="宋体"/>
    </w:rPr>
  </w:style>
  <w:style w:type="paragraph" w:customStyle="1" w:styleId="afffffffff5">
    <w:name w:val="标准文件_五级无标题"/>
    <w:basedOn w:val="afffb"/>
    <w:qFormat/>
    <w:rsid w:val="008E1860"/>
    <w:pPr>
      <w:spacing w:beforeLines="0" w:afterLines="0"/>
      <w:outlineLvl w:val="9"/>
    </w:pPr>
    <w:rPr>
      <w:rFonts w:ascii="宋体" w:eastAsia="宋体"/>
    </w:rPr>
  </w:style>
  <w:style w:type="paragraph" w:customStyle="1" w:styleId="afffffffff6">
    <w:name w:val="标准文件_三级无标题"/>
    <w:basedOn w:val="afff9"/>
    <w:qFormat/>
    <w:rsid w:val="008E1860"/>
    <w:pPr>
      <w:spacing w:beforeLines="0" w:afterLines="0"/>
      <w:outlineLvl w:val="9"/>
    </w:pPr>
    <w:rPr>
      <w:rFonts w:ascii="宋体" w:eastAsia="宋体"/>
    </w:rPr>
  </w:style>
  <w:style w:type="paragraph" w:customStyle="1" w:styleId="afffffffff7">
    <w:name w:val="标准文件_二级无标题"/>
    <w:basedOn w:val="afff8"/>
    <w:qFormat/>
    <w:rsid w:val="008E1860"/>
    <w:pPr>
      <w:spacing w:beforeLines="0" w:afterLines="0"/>
      <w:outlineLvl w:val="9"/>
    </w:pPr>
    <w:rPr>
      <w:rFonts w:ascii="宋体" w:eastAsia="宋体"/>
    </w:rPr>
  </w:style>
  <w:style w:type="paragraph" w:customStyle="1" w:styleId="afffffffff8">
    <w:name w:val="标准_四级无标题"/>
    <w:basedOn w:val="afffa"/>
    <w:next w:val="afffffb"/>
    <w:qFormat/>
    <w:rsid w:val="008E1860"/>
    <w:rPr>
      <w:rFonts w:eastAsia="宋体"/>
    </w:rPr>
  </w:style>
  <w:style w:type="paragraph" w:customStyle="1" w:styleId="afffffffff9">
    <w:name w:val="标准文件_四级无标题"/>
    <w:basedOn w:val="afffa"/>
    <w:qFormat/>
    <w:rsid w:val="008E1860"/>
    <w:pPr>
      <w:spacing w:beforeLines="0" w:afterLines="0"/>
      <w:outlineLvl w:val="9"/>
    </w:pPr>
    <w:rPr>
      <w:rFonts w:ascii="宋体" w:eastAsia="宋体" w:hAnsi="黑体"/>
      <w:szCs w:val="52"/>
    </w:rPr>
  </w:style>
  <w:style w:type="paragraph" w:customStyle="1" w:styleId="affb">
    <w:name w:val="标准文件_大写罗马数字编号列项"/>
    <w:basedOn w:val="afffffb"/>
    <w:rsid w:val="008E1860"/>
    <w:pPr>
      <w:numPr>
        <w:numId w:val="23"/>
      </w:numPr>
      <w:ind w:firstLineChars="0" w:firstLine="0"/>
    </w:pPr>
    <w:rPr>
      <w:rFonts w:ascii="Times New Roman" w:cs="Arial"/>
      <w:szCs w:val="28"/>
    </w:rPr>
  </w:style>
  <w:style w:type="paragraph" w:customStyle="1" w:styleId="af0">
    <w:name w:val="标准文件_小写罗马数字编号列项"/>
    <w:basedOn w:val="afffffb"/>
    <w:rsid w:val="008E1860"/>
    <w:pPr>
      <w:numPr>
        <w:numId w:val="24"/>
      </w:numPr>
      <w:ind w:firstLineChars="0" w:firstLine="0"/>
    </w:pPr>
    <w:rPr>
      <w:rFonts w:cs="Arial"/>
      <w:szCs w:val="28"/>
    </w:rPr>
  </w:style>
  <w:style w:type="paragraph" w:customStyle="1" w:styleId="afffffffffa">
    <w:name w:val="标准文件_附录标题"/>
    <w:basedOn w:val="affd"/>
    <w:qFormat/>
    <w:rsid w:val="008E1860"/>
    <w:pPr>
      <w:numPr>
        <w:numId w:val="0"/>
      </w:numPr>
      <w:spacing w:after="280"/>
      <w:outlineLvl w:val="9"/>
    </w:pPr>
  </w:style>
  <w:style w:type="paragraph" w:customStyle="1" w:styleId="afffffffffb">
    <w:name w:val="标准文件_二级项"/>
    <w:rsid w:val="008E1860"/>
    <w:rPr>
      <w:rFonts w:ascii="宋体" w:hAnsi="Times New Roman"/>
      <w:sz w:val="21"/>
    </w:rPr>
  </w:style>
  <w:style w:type="paragraph" w:customStyle="1" w:styleId="afb">
    <w:name w:val="标准文件_三级项"/>
    <w:basedOn w:val="affff"/>
    <w:rsid w:val="008E1860"/>
    <w:pPr>
      <w:numPr>
        <w:ilvl w:val="2"/>
        <w:numId w:val="21"/>
      </w:numPr>
      <w:spacing w:line="-300" w:lineRule="auto"/>
    </w:pPr>
    <w:rPr>
      <w:rFonts w:ascii="Times New Roman" w:hAnsi="Times New Roman"/>
    </w:rPr>
  </w:style>
  <w:style w:type="paragraph" w:customStyle="1" w:styleId="afff4">
    <w:name w:val="图表脚注说明"/>
    <w:basedOn w:val="affff"/>
    <w:next w:val="afffffb"/>
    <w:rsid w:val="008E1860"/>
    <w:pPr>
      <w:numPr>
        <w:numId w:val="25"/>
      </w:numPr>
      <w:adjustRightInd/>
      <w:spacing w:line="240" w:lineRule="auto"/>
    </w:pPr>
    <w:rPr>
      <w:rFonts w:ascii="宋体" w:hAnsi="Times New Roman"/>
      <w:sz w:val="18"/>
      <w:szCs w:val="18"/>
    </w:rPr>
  </w:style>
  <w:style w:type="paragraph" w:customStyle="1" w:styleId="aff">
    <w:name w:val="标准文件_字母编号列项（一级）"/>
    <w:rsid w:val="008E1860"/>
    <w:pPr>
      <w:numPr>
        <w:numId w:val="13"/>
      </w:numPr>
      <w:jc w:val="both"/>
    </w:pPr>
    <w:rPr>
      <w:rFonts w:ascii="宋体" w:hAnsi="Times New Roman"/>
      <w:sz w:val="21"/>
    </w:rPr>
  </w:style>
  <w:style w:type="paragraph" w:customStyle="1" w:styleId="afffffffffc">
    <w:name w:val="标准文件_索引字母"/>
    <w:next w:val="afffffb"/>
    <w:qFormat/>
    <w:rsid w:val="008E1860"/>
    <w:pPr>
      <w:jc w:val="center"/>
    </w:pPr>
    <w:rPr>
      <w:rFonts w:ascii="宋体" w:eastAsia="Times New Roman" w:hAnsi="宋体"/>
      <w:b/>
      <w:kern w:val="2"/>
      <w:sz w:val="21"/>
    </w:rPr>
  </w:style>
  <w:style w:type="paragraph" w:customStyle="1" w:styleId="afffffffffd">
    <w:name w:val="标准文件_附录前"/>
    <w:next w:val="afffffb"/>
    <w:qFormat/>
    <w:rsid w:val="008E1860"/>
    <w:pPr>
      <w:spacing w:line="20" w:lineRule="atLeast"/>
      <w:ind w:firstLine="200"/>
    </w:pPr>
    <w:rPr>
      <w:rFonts w:ascii="宋体" w:hAnsi="宋体"/>
      <w:kern w:val="2"/>
      <w:sz w:val="10"/>
    </w:rPr>
  </w:style>
  <w:style w:type="paragraph" w:customStyle="1" w:styleId="afffffffffe">
    <w:name w:val="标准文件_正文标准名称"/>
    <w:qFormat/>
    <w:rsid w:val="008E1860"/>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rsid w:val="008E1860"/>
    <w:pPr>
      <w:ind w:firstLineChars="0" w:firstLine="0"/>
      <w:jc w:val="center"/>
    </w:pPr>
    <w:rPr>
      <w:sz w:val="18"/>
    </w:rPr>
  </w:style>
  <w:style w:type="paragraph" w:customStyle="1" w:styleId="afffc">
    <w:name w:val="标准文件_注："/>
    <w:next w:val="afffffb"/>
    <w:rsid w:val="008E1860"/>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8E1860"/>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f0"/>
    <w:rsid w:val="008E1860"/>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rsid w:val="008E1860"/>
    <w:pPr>
      <w:ind w:firstLine="420"/>
    </w:pPr>
    <w:rPr>
      <w:sz w:val="18"/>
    </w:rPr>
  </w:style>
  <w:style w:type="paragraph" w:customStyle="1" w:styleId="aff4">
    <w:name w:val="标准文件_示例×："/>
    <w:basedOn w:val="affff"/>
    <w:next w:val="affffffffff0"/>
    <w:qFormat/>
    <w:rsid w:val="008E1860"/>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b"/>
    <w:rsid w:val="008E1860"/>
    <w:rPr>
      <w:rFonts w:ascii="宋体" w:hAnsi="Times New Roman"/>
      <w:sz w:val="21"/>
    </w:rPr>
  </w:style>
  <w:style w:type="paragraph" w:customStyle="1" w:styleId="affffffffff1">
    <w:name w:val="标准文件_表格续"/>
    <w:basedOn w:val="afffffb"/>
    <w:next w:val="afffffb"/>
    <w:qFormat/>
    <w:rsid w:val="008E1860"/>
    <w:pPr>
      <w:jc w:val="center"/>
    </w:pPr>
    <w:rPr>
      <w:rFonts w:ascii="黑体" w:eastAsia="黑体" w:hAnsi="黑体"/>
    </w:rPr>
  </w:style>
  <w:style w:type="character" w:styleId="affffffffff2">
    <w:name w:val="Placeholder Text"/>
    <w:basedOn w:val="affff0"/>
    <w:uiPriority w:val="99"/>
    <w:semiHidden/>
    <w:rsid w:val="008E1860"/>
    <w:rPr>
      <w:color w:val="808080"/>
    </w:rPr>
  </w:style>
  <w:style w:type="paragraph" w:customStyle="1" w:styleId="2">
    <w:name w:val="标准文件_二级项2"/>
    <w:basedOn w:val="afffffb"/>
    <w:qFormat/>
    <w:rsid w:val="008E1860"/>
    <w:pPr>
      <w:numPr>
        <w:ilvl w:val="1"/>
        <w:numId w:val="21"/>
      </w:numPr>
      <w:ind w:firstLineChars="0" w:firstLine="0"/>
    </w:pPr>
  </w:style>
  <w:style w:type="paragraph" w:customStyle="1" w:styleId="21">
    <w:name w:val="标准文件_三级项2"/>
    <w:basedOn w:val="afffffb"/>
    <w:qFormat/>
    <w:rsid w:val="008E1860"/>
    <w:pPr>
      <w:numPr>
        <w:numId w:val="30"/>
      </w:numPr>
      <w:spacing w:line="300" w:lineRule="exact"/>
      <w:ind w:firstLineChars="0"/>
    </w:pPr>
    <w:rPr>
      <w:rFonts w:ascii="Times New Roman"/>
    </w:rPr>
  </w:style>
  <w:style w:type="paragraph" w:customStyle="1" w:styleId="20">
    <w:name w:val="标准文件_一级项2"/>
    <w:basedOn w:val="afffffb"/>
    <w:qFormat/>
    <w:rsid w:val="008E1860"/>
    <w:pPr>
      <w:numPr>
        <w:numId w:val="31"/>
      </w:numPr>
      <w:spacing w:line="300" w:lineRule="exact"/>
      <w:ind w:firstLineChars="0"/>
    </w:pPr>
    <w:rPr>
      <w:rFonts w:ascii="Times New Roman"/>
    </w:rPr>
  </w:style>
  <w:style w:type="paragraph" w:customStyle="1" w:styleId="affffffffff3">
    <w:name w:val="标准文件_提示"/>
    <w:basedOn w:val="afffffb"/>
    <w:next w:val="afffffb"/>
    <w:qFormat/>
    <w:rsid w:val="008E1860"/>
    <w:pPr>
      <w:ind w:firstLine="420"/>
    </w:pPr>
    <w:rPr>
      <w:rFonts w:ascii="黑体" w:eastAsia="黑体"/>
    </w:rPr>
  </w:style>
  <w:style w:type="character" w:customStyle="1" w:styleId="affffffffff4">
    <w:name w:val="标准文件_来源"/>
    <w:basedOn w:val="affff0"/>
    <w:uiPriority w:val="1"/>
    <w:qFormat/>
    <w:rsid w:val="008E1860"/>
    <w:rPr>
      <w:rFonts w:eastAsia="宋体"/>
      <w:sz w:val="21"/>
    </w:rPr>
  </w:style>
  <w:style w:type="paragraph" w:customStyle="1" w:styleId="affffffffff5">
    <w:name w:val="标准文件_图表说明"/>
    <w:qFormat/>
    <w:rsid w:val="008E1860"/>
    <w:pPr>
      <w:spacing w:line="276" w:lineRule="auto"/>
      <w:ind w:firstLine="420"/>
    </w:pPr>
    <w:rPr>
      <w:rFonts w:ascii="宋体" w:hAnsi="宋体"/>
      <w:kern w:val="2"/>
      <w:sz w:val="18"/>
    </w:rPr>
  </w:style>
  <w:style w:type="paragraph" w:customStyle="1" w:styleId="affffffffff6">
    <w:name w:val="其他发布日期"/>
    <w:basedOn w:val="afffffff9"/>
    <w:rsid w:val="008E1860"/>
    <w:pPr>
      <w:framePr w:w="3997" w:h="471" w:hRule="exact" w:hSpace="0" w:vSpace="181" w:wrap="around" w:vAnchor="page" w:hAnchor="page" w:x="1419" w:y="14097"/>
    </w:pPr>
  </w:style>
  <w:style w:type="paragraph" w:customStyle="1" w:styleId="affffffffff7">
    <w:name w:val="其他实施日期"/>
    <w:basedOn w:val="afffffffff"/>
    <w:rsid w:val="008E1860"/>
    <w:pPr>
      <w:framePr w:w="3997" w:h="471" w:hRule="exact" w:vSpace="181" w:wrap="around" w:vAnchor="page" w:hAnchor="page" w:x="7089" w:y="14097"/>
    </w:pPr>
  </w:style>
  <w:style w:type="paragraph" w:customStyle="1" w:styleId="affffffffff8">
    <w:name w:val="标准文件_文件编号"/>
    <w:basedOn w:val="afffffb"/>
    <w:qFormat/>
    <w:rsid w:val="008E186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8E1860"/>
    <w:pPr>
      <w:framePr w:wrap="auto"/>
      <w:spacing w:before="57"/>
    </w:pPr>
    <w:rPr>
      <w:sz w:val="21"/>
    </w:rPr>
  </w:style>
  <w:style w:type="paragraph" w:customStyle="1" w:styleId="affffffffffa">
    <w:name w:val="标准文件_文件名称"/>
    <w:basedOn w:val="afffffb"/>
    <w:next w:val="afffffb"/>
    <w:qFormat/>
    <w:rsid w:val="008E186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2">
    <w:name w:val="标准文件_附录图标号"/>
    <w:basedOn w:val="afffffb"/>
    <w:next w:val="afffffb"/>
    <w:qFormat/>
    <w:rsid w:val="008E1860"/>
    <w:pPr>
      <w:numPr>
        <w:numId w:val="6"/>
      </w:numPr>
      <w:spacing w:line="14" w:lineRule="exact"/>
      <w:ind w:firstLineChars="0" w:firstLine="0"/>
      <w:jc w:val="center"/>
    </w:pPr>
    <w:rPr>
      <w:rFonts w:ascii="黑体" w:eastAsia="黑体" w:hAnsi="黑体"/>
      <w:vanish/>
      <w:sz w:val="2"/>
      <w:szCs w:val="21"/>
    </w:rPr>
  </w:style>
  <w:style w:type="paragraph" w:customStyle="1" w:styleId="aff8">
    <w:name w:val="标准文件_附录表标号"/>
    <w:basedOn w:val="afffffb"/>
    <w:next w:val="afffffb"/>
    <w:qFormat/>
    <w:rsid w:val="008E1860"/>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rsid w:val="008E1860"/>
    <w:pPr>
      <w:numPr>
        <w:ilvl w:val="1"/>
        <w:numId w:val="8"/>
      </w:numPr>
      <w:spacing w:beforeLines="50" w:afterLines="50"/>
      <w:ind w:firstLineChars="0"/>
    </w:pPr>
    <w:rPr>
      <w:rFonts w:ascii="黑体" w:eastAsia="黑体"/>
    </w:rPr>
  </w:style>
  <w:style w:type="paragraph" w:customStyle="1" w:styleId="a8">
    <w:name w:val="标准文件_引言二级条标题"/>
    <w:basedOn w:val="afffffb"/>
    <w:next w:val="afffffb"/>
    <w:qFormat/>
    <w:rsid w:val="008E1860"/>
    <w:pPr>
      <w:numPr>
        <w:ilvl w:val="2"/>
        <w:numId w:val="8"/>
      </w:numPr>
      <w:spacing w:beforeLines="50" w:afterLines="50"/>
      <w:ind w:firstLineChars="0"/>
    </w:pPr>
    <w:rPr>
      <w:rFonts w:ascii="黑体" w:eastAsia="黑体"/>
    </w:rPr>
  </w:style>
  <w:style w:type="paragraph" w:customStyle="1" w:styleId="a9">
    <w:name w:val="标准文件_引言三级条标题"/>
    <w:basedOn w:val="afffffb"/>
    <w:next w:val="afffffb"/>
    <w:qFormat/>
    <w:rsid w:val="008E1860"/>
    <w:pPr>
      <w:numPr>
        <w:ilvl w:val="3"/>
        <w:numId w:val="8"/>
      </w:numPr>
      <w:spacing w:beforeLines="50" w:afterLines="50"/>
      <w:ind w:firstLineChars="0"/>
    </w:pPr>
    <w:rPr>
      <w:rFonts w:ascii="黑体" w:eastAsia="黑体"/>
    </w:rPr>
  </w:style>
  <w:style w:type="paragraph" w:customStyle="1" w:styleId="aa">
    <w:name w:val="标准文件_引言四级条标题"/>
    <w:basedOn w:val="afffffb"/>
    <w:next w:val="afffffb"/>
    <w:qFormat/>
    <w:rsid w:val="008E1860"/>
    <w:pPr>
      <w:numPr>
        <w:ilvl w:val="4"/>
        <w:numId w:val="8"/>
      </w:numPr>
      <w:spacing w:beforeLines="50" w:afterLines="50"/>
      <w:ind w:firstLineChars="0"/>
    </w:pPr>
    <w:rPr>
      <w:rFonts w:ascii="黑体" w:eastAsia="黑体"/>
    </w:rPr>
  </w:style>
  <w:style w:type="paragraph" w:customStyle="1" w:styleId="ab">
    <w:name w:val="标准文件_引言五级条标题"/>
    <w:basedOn w:val="afffffb"/>
    <w:next w:val="afffffb"/>
    <w:qFormat/>
    <w:rsid w:val="008E1860"/>
    <w:pPr>
      <w:numPr>
        <w:ilvl w:val="5"/>
        <w:numId w:val="8"/>
      </w:numPr>
      <w:spacing w:beforeLines="50" w:afterLines="50"/>
      <w:ind w:firstLineChars="0"/>
    </w:pPr>
    <w:rPr>
      <w:rFonts w:ascii="黑体" w:eastAsia="黑体"/>
    </w:rPr>
  </w:style>
  <w:style w:type="paragraph" w:customStyle="1" w:styleId="affffffffffb">
    <w:name w:val="标准文件_注后"/>
    <w:basedOn w:val="afffffb"/>
    <w:qFormat/>
    <w:rsid w:val="008E1860"/>
    <w:pPr>
      <w:ind w:left="811" w:firstLineChars="0" w:firstLine="0"/>
    </w:pPr>
    <w:rPr>
      <w:sz w:val="18"/>
    </w:rPr>
  </w:style>
  <w:style w:type="paragraph" w:customStyle="1" w:styleId="X">
    <w:name w:val="标准文件_注X后"/>
    <w:basedOn w:val="afffffb"/>
    <w:qFormat/>
    <w:rsid w:val="008E1860"/>
    <w:pPr>
      <w:ind w:left="811" w:firstLineChars="0" w:firstLine="0"/>
    </w:pPr>
    <w:rPr>
      <w:sz w:val="18"/>
    </w:rPr>
  </w:style>
  <w:style w:type="paragraph" w:customStyle="1" w:styleId="affffffffffc">
    <w:name w:val="标准文件_示例后"/>
    <w:basedOn w:val="afffffb"/>
    <w:qFormat/>
    <w:rsid w:val="008E1860"/>
    <w:pPr>
      <w:ind w:left="964" w:firstLineChars="0" w:firstLine="0"/>
    </w:pPr>
    <w:rPr>
      <w:sz w:val="18"/>
    </w:rPr>
  </w:style>
  <w:style w:type="paragraph" w:customStyle="1" w:styleId="X0">
    <w:name w:val="标准文件_示例X后"/>
    <w:basedOn w:val="afffffb"/>
    <w:link w:val="X1"/>
    <w:qFormat/>
    <w:rsid w:val="008E1860"/>
    <w:pPr>
      <w:ind w:left="1049" w:firstLineChars="0" w:firstLine="0"/>
    </w:pPr>
    <w:rPr>
      <w:sz w:val="18"/>
    </w:rPr>
  </w:style>
  <w:style w:type="character" w:customStyle="1" w:styleId="X1">
    <w:name w:val="标准文件_示例X后 字符"/>
    <w:basedOn w:val="Char8"/>
    <w:link w:val="X0"/>
    <w:rsid w:val="008E1860"/>
    <w:rPr>
      <w:rFonts w:ascii="宋体" w:hAnsi="Times New Roman"/>
      <w:sz w:val="18"/>
    </w:rPr>
  </w:style>
  <w:style w:type="paragraph" w:customStyle="1" w:styleId="affffffffffd">
    <w:name w:val="标准文件_索引项"/>
    <w:basedOn w:val="afffffb"/>
    <w:next w:val="afffffb"/>
    <w:qFormat/>
    <w:rsid w:val="008E1860"/>
    <w:pPr>
      <w:tabs>
        <w:tab w:val="right" w:leader="dot" w:pos="9356"/>
      </w:tabs>
      <w:ind w:left="210" w:firstLineChars="0" w:hanging="210"/>
      <w:jc w:val="left"/>
    </w:pPr>
  </w:style>
  <w:style w:type="paragraph" w:customStyle="1" w:styleId="affffffffffe">
    <w:name w:val="标准文件_附录一级无标题"/>
    <w:basedOn w:val="affe"/>
    <w:qFormat/>
    <w:rsid w:val="008E1860"/>
    <w:pPr>
      <w:spacing w:beforeLines="0" w:afterLines="0" w:line="276" w:lineRule="auto"/>
      <w:outlineLvl w:val="9"/>
    </w:pPr>
    <w:rPr>
      <w:rFonts w:ascii="宋体" w:eastAsia="宋体"/>
    </w:rPr>
  </w:style>
  <w:style w:type="paragraph" w:customStyle="1" w:styleId="afffffffffff">
    <w:name w:val="标准文件_附录二级无标题"/>
    <w:basedOn w:val="afff"/>
    <w:rsid w:val="008E1860"/>
    <w:pPr>
      <w:spacing w:beforeLines="0" w:afterLines="0" w:line="276" w:lineRule="auto"/>
      <w:outlineLvl w:val="9"/>
    </w:pPr>
    <w:rPr>
      <w:rFonts w:ascii="宋体" w:eastAsia="宋体"/>
    </w:rPr>
  </w:style>
  <w:style w:type="paragraph" w:customStyle="1" w:styleId="afffffffffff0">
    <w:name w:val="标准文件_附录三级无标题"/>
    <w:basedOn w:val="afff0"/>
    <w:qFormat/>
    <w:rsid w:val="008E1860"/>
    <w:pPr>
      <w:spacing w:beforeLines="0" w:afterLines="0" w:line="276" w:lineRule="auto"/>
      <w:outlineLvl w:val="9"/>
    </w:pPr>
    <w:rPr>
      <w:rFonts w:ascii="宋体" w:eastAsia="宋体"/>
    </w:rPr>
  </w:style>
  <w:style w:type="paragraph" w:customStyle="1" w:styleId="afffffffffff1">
    <w:name w:val="标准文件_附录四级无标题"/>
    <w:basedOn w:val="afff1"/>
    <w:qFormat/>
    <w:rsid w:val="008E1860"/>
    <w:pPr>
      <w:spacing w:beforeLines="0" w:afterLines="0" w:line="276" w:lineRule="auto"/>
      <w:outlineLvl w:val="9"/>
    </w:pPr>
    <w:rPr>
      <w:rFonts w:ascii="宋体" w:eastAsia="宋体"/>
    </w:rPr>
  </w:style>
  <w:style w:type="paragraph" w:customStyle="1" w:styleId="afffffffffff2">
    <w:name w:val="标准文件_附录五级无标题"/>
    <w:basedOn w:val="afff2"/>
    <w:qFormat/>
    <w:rsid w:val="008E1860"/>
    <w:pPr>
      <w:spacing w:beforeLines="0" w:afterLines="0" w:line="276" w:lineRule="auto"/>
      <w:outlineLvl w:val="9"/>
    </w:pPr>
    <w:rPr>
      <w:rFonts w:ascii="宋体" w:eastAsia="宋体"/>
    </w:rPr>
  </w:style>
  <w:style w:type="paragraph" w:customStyle="1" w:styleId="afffffffffff3">
    <w:name w:val="标准文件_引言一级无标题"/>
    <w:basedOn w:val="a7"/>
    <w:next w:val="afffffb"/>
    <w:qFormat/>
    <w:rsid w:val="008E1860"/>
    <w:pPr>
      <w:spacing w:beforeLines="0" w:afterLines="0" w:line="276" w:lineRule="auto"/>
    </w:pPr>
    <w:rPr>
      <w:rFonts w:ascii="宋体" w:eastAsia="宋体"/>
    </w:rPr>
  </w:style>
  <w:style w:type="paragraph" w:customStyle="1" w:styleId="afffffffffff4">
    <w:name w:val="标准文件_引言二级无标题"/>
    <w:basedOn w:val="a8"/>
    <w:next w:val="afffffb"/>
    <w:qFormat/>
    <w:rsid w:val="008E1860"/>
    <w:pPr>
      <w:spacing w:beforeLines="0" w:afterLines="0" w:line="276" w:lineRule="auto"/>
    </w:pPr>
    <w:rPr>
      <w:rFonts w:ascii="宋体" w:eastAsia="宋体"/>
    </w:rPr>
  </w:style>
  <w:style w:type="paragraph" w:customStyle="1" w:styleId="afffffffffff5">
    <w:name w:val="标准文件_引言三级无标题"/>
    <w:basedOn w:val="a9"/>
    <w:qFormat/>
    <w:rsid w:val="008E1860"/>
    <w:pPr>
      <w:spacing w:beforeLines="0" w:afterLines="0" w:line="276" w:lineRule="auto"/>
    </w:pPr>
    <w:rPr>
      <w:rFonts w:ascii="宋体" w:eastAsia="宋体"/>
    </w:rPr>
  </w:style>
  <w:style w:type="paragraph" w:customStyle="1" w:styleId="afffffffffff6">
    <w:name w:val="标准文件_引言四级无标题"/>
    <w:basedOn w:val="aa"/>
    <w:next w:val="afffffb"/>
    <w:qFormat/>
    <w:rsid w:val="008E1860"/>
    <w:pPr>
      <w:spacing w:beforeLines="0" w:afterLines="0" w:line="276" w:lineRule="auto"/>
    </w:pPr>
    <w:rPr>
      <w:rFonts w:ascii="宋体" w:eastAsia="宋体"/>
    </w:rPr>
  </w:style>
  <w:style w:type="paragraph" w:customStyle="1" w:styleId="afffffffffff7">
    <w:name w:val="标准文件_引言五级无标题"/>
    <w:basedOn w:val="ab"/>
    <w:next w:val="afffffb"/>
    <w:qFormat/>
    <w:rsid w:val="008E1860"/>
    <w:pPr>
      <w:spacing w:beforeLines="0" w:afterLines="0" w:line="276" w:lineRule="auto"/>
    </w:pPr>
    <w:rPr>
      <w:rFonts w:ascii="宋体" w:eastAsia="宋体"/>
    </w:rPr>
  </w:style>
  <w:style w:type="paragraph" w:customStyle="1" w:styleId="afffffffffff8">
    <w:name w:val="标准文件_索引标题"/>
    <w:basedOn w:val="affffff2"/>
    <w:next w:val="afffffb"/>
    <w:qFormat/>
    <w:rsid w:val="008E1860"/>
    <w:rPr>
      <w:rFonts w:hAnsi="黑体"/>
    </w:rPr>
  </w:style>
  <w:style w:type="paragraph" w:customStyle="1" w:styleId="afffffffffff9">
    <w:name w:val="标准文件_脚注内容"/>
    <w:basedOn w:val="afffffb"/>
    <w:qFormat/>
    <w:rsid w:val="008E1860"/>
    <w:pPr>
      <w:ind w:leftChars="200" w:left="400" w:hangingChars="200" w:hanging="200"/>
    </w:pPr>
    <w:rPr>
      <w:sz w:val="15"/>
    </w:rPr>
  </w:style>
  <w:style w:type="paragraph" w:customStyle="1" w:styleId="afffffffffffa">
    <w:name w:val="标准文件_术语条一"/>
    <w:basedOn w:val="afffffffff4"/>
    <w:next w:val="afffffb"/>
    <w:qFormat/>
    <w:rsid w:val="008E1860"/>
  </w:style>
  <w:style w:type="paragraph" w:customStyle="1" w:styleId="afffffffffffb">
    <w:name w:val="标准文件_术语条二"/>
    <w:basedOn w:val="afffffffff7"/>
    <w:next w:val="afffffb"/>
    <w:qFormat/>
    <w:rsid w:val="008E1860"/>
  </w:style>
  <w:style w:type="paragraph" w:customStyle="1" w:styleId="afffffffffffc">
    <w:name w:val="标准文件_术语条三"/>
    <w:basedOn w:val="afffffffff6"/>
    <w:next w:val="afffffb"/>
    <w:qFormat/>
    <w:rsid w:val="008E1860"/>
  </w:style>
  <w:style w:type="paragraph" w:customStyle="1" w:styleId="afffffffffffd">
    <w:name w:val="标准文件_术语条四"/>
    <w:basedOn w:val="afffffffff9"/>
    <w:next w:val="afffffb"/>
    <w:qFormat/>
    <w:rsid w:val="008E1860"/>
  </w:style>
  <w:style w:type="paragraph" w:customStyle="1" w:styleId="afffffffffffe">
    <w:name w:val="标准文件_术语条五"/>
    <w:basedOn w:val="afffffffff5"/>
    <w:next w:val="afffffb"/>
    <w:qFormat/>
    <w:rsid w:val="008E1860"/>
  </w:style>
  <w:style w:type="paragraph" w:customStyle="1" w:styleId="Default">
    <w:name w:val="Default"/>
    <w:rsid w:val="008E1860"/>
    <w:pPr>
      <w:widowControl w:val="0"/>
      <w:autoSpaceDE w:val="0"/>
      <w:autoSpaceDN w:val="0"/>
      <w:adjustRightInd w:val="0"/>
    </w:pPr>
    <w:rPr>
      <w:rFonts w:ascii="宋体" w:cs="宋体"/>
      <w:color w:val="000000"/>
      <w:sz w:val="24"/>
      <w:szCs w:val="24"/>
    </w:rPr>
  </w:style>
  <w:style w:type="character" w:customStyle="1" w:styleId="affffffffffff">
    <w:name w:val="发布"/>
    <w:basedOn w:val="affff0"/>
    <w:rsid w:val="008E1860"/>
    <w:rPr>
      <w:rFonts w:ascii="黑体" w:eastAsia="黑体"/>
      <w:spacing w:val="85"/>
      <w:w w:val="100"/>
      <w:position w:val="3"/>
      <w:sz w:val="28"/>
      <w:szCs w:val="28"/>
    </w:rPr>
  </w:style>
  <w:style w:type="paragraph" w:customStyle="1" w:styleId="affffffffffff0">
    <w:name w:val="段"/>
    <w:qFormat/>
    <w:rsid w:val="008E1860"/>
    <w:pPr>
      <w:ind w:firstLineChars="200" w:firstLine="200"/>
      <w:jc w:val="both"/>
    </w:pPr>
    <w:rPr>
      <w:rFonts w:ascii="宋体" w:hAnsi="Times New Roman"/>
      <w:sz w:val="21"/>
    </w:rPr>
  </w:style>
  <w:style w:type="paragraph" w:customStyle="1" w:styleId="12">
    <w:name w:val="列出段落1"/>
    <w:basedOn w:val="affff"/>
    <w:qFormat/>
    <w:rsid w:val="008E1860"/>
    <w:pPr>
      <w:adjustRightInd/>
      <w:spacing w:line="240" w:lineRule="auto"/>
      <w:ind w:firstLineChars="200" w:firstLine="420"/>
    </w:pPr>
    <w:rPr>
      <w:rFonts w:cs="黑体"/>
      <w:szCs w:val="22"/>
    </w:rPr>
  </w:style>
  <w:style w:type="paragraph" w:customStyle="1" w:styleId="af4">
    <w:name w:val="章标题"/>
    <w:next w:val="affffffffffff0"/>
    <w:qFormat/>
    <w:rsid w:val="008E1860"/>
    <w:pPr>
      <w:numPr>
        <w:numId w:val="32"/>
      </w:numPr>
      <w:spacing w:beforeLines="100" w:afterLines="100"/>
      <w:jc w:val="both"/>
      <w:outlineLvl w:val="1"/>
    </w:pPr>
    <w:rPr>
      <w:rFonts w:ascii="黑体" w:eastAsia="黑体" w:hAnsi="Times New Roman"/>
      <w:sz w:val="21"/>
    </w:rPr>
  </w:style>
  <w:style w:type="paragraph" w:customStyle="1" w:styleId="af5">
    <w:name w:val="一级条标题"/>
    <w:next w:val="affffffffffff0"/>
    <w:qFormat/>
    <w:rsid w:val="008E1860"/>
    <w:pPr>
      <w:numPr>
        <w:ilvl w:val="1"/>
        <w:numId w:val="32"/>
      </w:numPr>
      <w:spacing w:beforeLines="50" w:afterLines="50"/>
      <w:ind w:left="0"/>
    </w:pPr>
    <w:rPr>
      <w:rFonts w:ascii="黑体" w:eastAsia="黑体" w:hAnsi="Times New Roman"/>
      <w:sz w:val="21"/>
      <w:szCs w:val="21"/>
    </w:rPr>
  </w:style>
  <w:style w:type="paragraph" w:customStyle="1" w:styleId="af6">
    <w:name w:val="二级条标题"/>
    <w:basedOn w:val="af5"/>
    <w:next w:val="affffffffffff0"/>
    <w:qFormat/>
    <w:rsid w:val="008E1860"/>
    <w:pPr>
      <w:numPr>
        <w:ilvl w:val="2"/>
      </w:numPr>
      <w:spacing w:before="50" w:after="50"/>
    </w:pPr>
  </w:style>
  <w:style w:type="paragraph" w:customStyle="1" w:styleId="af7">
    <w:name w:val="三级条标题"/>
    <w:basedOn w:val="af6"/>
    <w:next w:val="affffffffffff0"/>
    <w:qFormat/>
    <w:rsid w:val="008E1860"/>
    <w:pPr>
      <w:numPr>
        <w:ilvl w:val="3"/>
      </w:numPr>
    </w:pPr>
  </w:style>
  <w:style w:type="paragraph" w:customStyle="1" w:styleId="af8">
    <w:name w:val="四级条标题"/>
    <w:basedOn w:val="af7"/>
    <w:next w:val="affffffffffff0"/>
    <w:qFormat/>
    <w:rsid w:val="008E1860"/>
    <w:pPr>
      <w:numPr>
        <w:ilvl w:val="4"/>
      </w:numPr>
    </w:pPr>
  </w:style>
  <w:style w:type="paragraph" w:customStyle="1" w:styleId="af9">
    <w:name w:val="五级条标题"/>
    <w:basedOn w:val="af8"/>
    <w:next w:val="affffffffffff0"/>
    <w:qFormat/>
    <w:rsid w:val="008E1860"/>
    <w:pPr>
      <w:numPr>
        <w:ilvl w:val="5"/>
      </w:numPr>
    </w:pPr>
  </w:style>
  <w:style w:type="paragraph" w:customStyle="1" w:styleId="ac">
    <w:name w:val="正文表标题"/>
    <w:next w:val="affffffffffff0"/>
    <w:qFormat/>
    <w:rsid w:val="008E1860"/>
    <w:pPr>
      <w:numPr>
        <w:ilvl w:val="1"/>
        <w:numId w:val="33"/>
      </w:numPr>
      <w:tabs>
        <w:tab w:val="left" w:pos="360"/>
      </w:tabs>
      <w:spacing w:beforeLines="50" w:afterLines="50"/>
      <w:jc w:val="center"/>
    </w:pPr>
    <w:rPr>
      <w:rFonts w:ascii="黑体" w:eastAsia="黑体" w:hAnsi="Times New Roman"/>
      <w:sz w:val="21"/>
      <w:szCs w:val="21"/>
    </w:rPr>
  </w:style>
  <w:style w:type="paragraph" w:customStyle="1" w:styleId="ad">
    <w:name w:val="正文表标题续表"/>
    <w:basedOn w:val="ac"/>
    <w:next w:val="affffffffffff0"/>
    <w:qFormat/>
    <w:rsid w:val="008E1860"/>
    <w:pPr>
      <w:numPr>
        <w:ilvl w:val="2"/>
      </w:numPr>
    </w:pPr>
  </w:style>
  <w:style w:type="character" w:customStyle="1" w:styleId="fontstyle01">
    <w:name w:val="fontstyle01"/>
    <w:qFormat/>
    <w:rsid w:val="008E1860"/>
    <w:rPr>
      <w:rFonts w:ascii="宋体" w:eastAsia="宋体" w:hAnsi="宋体" w:hint="eastAsia"/>
      <w:color w:val="000000"/>
      <w:sz w:val="22"/>
      <w:szCs w:val="22"/>
    </w:rPr>
  </w:style>
  <w:style w:type="paragraph" w:customStyle="1" w:styleId="afe">
    <w:name w:val="数字编号列项（二级）"/>
    <w:qFormat/>
    <w:rsid w:val="008E1860"/>
    <w:pPr>
      <w:numPr>
        <w:ilvl w:val="1"/>
        <w:numId w:val="34"/>
      </w:numPr>
      <w:jc w:val="both"/>
    </w:pPr>
    <w:rPr>
      <w:rFonts w:ascii="宋体" w:hAnsi="Times New Roman"/>
      <w:sz w:val="21"/>
    </w:rPr>
  </w:style>
  <w:style w:type="paragraph" w:customStyle="1" w:styleId="afd">
    <w:name w:val="字母编号列项（一级）"/>
    <w:qFormat/>
    <w:rsid w:val="008E1860"/>
    <w:pPr>
      <w:numPr>
        <w:numId w:val="34"/>
      </w:numPr>
      <w:jc w:val="both"/>
    </w:pPr>
    <w:rPr>
      <w:rFonts w:ascii="宋体" w:hAnsi="Times New Roman"/>
      <w:sz w:val="21"/>
    </w:rPr>
  </w:style>
  <w:style w:type="table" w:customStyle="1" w:styleId="13">
    <w:name w:val="网格型1"/>
    <w:basedOn w:val="affff1"/>
    <w:uiPriority w:val="59"/>
    <w:qFormat/>
    <w:rsid w:val="008E186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f1"/>
    <w:uiPriority w:val="59"/>
    <w:qFormat/>
    <w:rsid w:val="008E186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ffff0"/>
    <w:link w:val="affff4"/>
    <w:uiPriority w:val="99"/>
    <w:semiHidden/>
    <w:rsid w:val="008E1860"/>
    <w:rPr>
      <w:kern w:val="2"/>
      <w:sz w:val="21"/>
      <w:szCs w:val="21"/>
    </w:rPr>
  </w:style>
  <w:style w:type="character" w:customStyle="1" w:styleId="Char6">
    <w:name w:val="批注主题 Char"/>
    <w:basedOn w:val="Char"/>
    <w:link w:val="affffc"/>
    <w:uiPriority w:val="99"/>
    <w:semiHidden/>
    <w:rsid w:val="008E1860"/>
    <w:rPr>
      <w:b/>
      <w:bCs/>
    </w:rPr>
  </w:style>
  <w:style w:type="paragraph" w:customStyle="1" w:styleId="14">
    <w:name w:val="修订1"/>
    <w:hidden/>
    <w:uiPriority w:val="99"/>
    <w:semiHidden/>
    <w:rsid w:val="008E1860"/>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7D760479E34419AD18FBE9C1571B45"/>
        <w:category>
          <w:name w:val="常规"/>
          <w:gallery w:val="placeholder"/>
        </w:category>
        <w:types>
          <w:type w:val="bbPlcHdr"/>
        </w:types>
        <w:behaviors>
          <w:behavior w:val="content"/>
        </w:behaviors>
        <w:guid w:val="{58D613B6-A92B-4900-8915-098695F6A672}"/>
      </w:docPartPr>
      <w:docPartBody>
        <w:p w:rsidR="000040BA" w:rsidRDefault="000040BA">
          <w:pPr>
            <w:pStyle w:val="697D760479E34419AD18FBE9C1571B45"/>
          </w:pPr>
          <w:r>
            <w:rPr>
              <w:rStyle w:val="a3"/>
              <w:rFonts w:hint="eastAsia"/>
            </w:rPr>
            <w:t>单击或点击此处输入文字。</w:t>
          </w:r>
        </w:p>
      </w:docPartBody>
    </w:docPart>
    <w:docPart>
      <w:docPartPr>
        <w:name w:val="6E3E86DBAA6E467FBFCF94928A5BB4B4"/>
        <w:category>
          <w:name w:val="常规"/>
          <w:gallery w:val="placeholder"/>
        </w:category>
        <w:types>
          <w:type w:val="bbPlcHdr"/>
        </w:types>
        <w:behaviors>
          <w:behavior w:val="content"/>
        </w:behaviors>
        <w:guid w:val="{137EAF75-589B-428A-A1A0-8EC60BCB1252}"/>
      </w:docPartPr>
      <w:docPartBody>
        <w:p w:rsidR="000040BA" w:rsidRDefault="000040BA">
          <w:pPr>
            <w:pStyle w:val="6E3E86DBAA6E467FBFCF94928A5BB4B4"/>
          </w:pPr>
          <w:r>
            <w:rPr>
              <w:rStyle w:val="a3"/>
              <w:rFonts w:hint="eastAsia"/>
            </w:rPr>
            <w:t>选择一项。</w:t>
          </w:r>
        </w:p>
      </w:docPartBody>
    </w:docPart>
    <w:docPart>
      <w:docPartPr>
        <w:name w:val="6E33BE3D2E8242B191C8FC3E589BE9CC"/>
        <w:category>
          <w:name w:val="常规"/>
          <w:gallery w:val="placeholder"/>
        </w:category>
        <w:types>
          <w:type w:val="bbPlcHdr"/>
        </w:types>
        <w:behaviors>
          <w:behavior w:val="content"/>
        </w:behaviors>
        <w:guid w:val="{38443BBC-374C-418E-985B-0A88A3B850D6}"/>
      </w:docPartPr>
      <w:docPartBody>
        <w:p w:rsidR="000040BA" w:rsidRDefault="000040BA">
          <w:pPr>
            <w:pStyle w:val="6E33BE3D2E8242B191C8FC3E589BE9CC"/>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E7A"/>
    <w:rsid w:val="000040BA"/>
    <w:rsid w:val="0074798B"/>
    <w:rsid w:val="00B65E7A"/>
    <w:rsid w:val="00D57D55"/>
    <w:rsid w:val="00F50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040BA"/>
    <w:rPr>
      <w:color w:val="808080"/>
    </w:rPr>
  </w:style>
  <w:style w:type="paragraph" w:customStyle="1" w:styleId="697D760479E34419AD18FBE9C1571B45">
    <w:name w:val="697D760479E34419AD18FBE9C1571B45"/>
    <w:qFormat/>
    <w:rsid w:val="000040BA"/>
    <w:pPr>
      <w:widowControl w:val="0"/>
      <w:jc w:val="both"/>
    </w:pPr>
    <w:rPr>
      <w:kern w:val="2"/>
      <w:sz w:val="21"/>
      <w:szCs w:val="22"/>
    </w:rPr>
  </w:style>
  <w:style w:type="paragraph" w:customStyle="1" w:styleId="6E3E86DBAA6E467FBFCF94928A5BB4B4">
    <w:name w:val="6E3E86DBAA6E467FBFCF94928A5BB4B4"/>
    <w:qFormat/>
    <w:rsid w:val="000040BA"/>
    <w:pPr>
      <w:widowControl w:val="0"/>
      <w:jc w:val="both"/>
    </w:pPr>
    <w:rPr>
      <w:kern w:val="2"/>
      <w:sz w:val="21"/>
      <w:szCs w:val="22"/>
    </w:rPr>
  </w:style>
  <w:style w:type="paragraph" w:customStyle="1" w:styleId="6E33BE3D2E8242B191C8FC3E589BE9CC">
    <w:name w:val="6E33BE3D2E8242B191C8FC3E589BE9CC"/>
    <w:qFormat/>
    <w:rsid w:val="000040BA"/>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255ED-533F-442F-8A18-9189DF14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90</TotalTime>
  <Pages>10</Pages>
  <Words>980</Words>
  <Characters>5586</Characters>
  <Application>Microsoft Office Word</Application>
  <DocSecurity>0</DocSecurity>
  <Lines>46</Lines>
  <Paragraphs>13</Paragraphs>
  <ScaleCrop>false</ScaleCrop>
  <Company>PCMI</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中电元协-章怡</cp:lastModifiedBy>
  <cp:revision>7</cp:revision>
  <cp:lastPrinted>2021-02-02T08:22:00Z</cp:lastPrinted>
  <dcterms:created xsi:type="dcterms:W3CDTF">2022-06-15T02:11:00Z</dcterms:created>
  <dcterms:modified xsi:type="dcterms:W3CDTF">2022-08-04T07:16:00Z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79D3841940B847DA8BC47D559CAC4177</vt:lpwstr>
  </property>
</Properties>
</file>